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3D6B5" w14:textId="1F9CA796" w:rsidR="00B21A65" w:rsidRPr="00B21A65" w:rsidRDefault="00B21A65" w:rsidP="00B21A65">
      <w:pPr>
        <w:rPr>
          <w:b/>
          <w:bCs/>
        </w:rPr>
      </w:pPr>
      <w:r w:rsidRPr="00B21A65">
        <w:rPr>
          <w:b/>
          <w:bCs/>
        </w:rPr>
        <w:t>I</w:t>
      </w:r>
      <w:r w:rsidRPr="00B21A65">
        <w:rPr>
          <w:b/>
          <w:bCs/>
        </w:rPr>
        <w:t>zjava</w:t>
      </w:r>
      <w:r w:rsidRPr="00B21A65">
        <w:rPr>
          <w:b/>
          <w:bCs/>
        </w:rPr>
        <w:t xml:space="preserve"> </w:t>
      </w:r>
      <w:r w:rsidRPr="00B21A65">
        <w:rPr>
          <w:b/>
          <w:bCs/>
        </w:rPr>
        <w:t>predsednika odbora za medicinsko etiko Svetovnega zdravniškega združenja</w:t>
      </w:r>
    </w:p>
    <w:p w14:paraId="4566CBEF" w14:textId="77777777" w:rsidR="00B21A65" w:rsidRDefault="00B21A65" w:rsidP="00B21A65">
      <w:pPr>
        <w:jc w:val="both"/>
      </w:pPr>
    </w:p>
    <w:p w14:paraId="0B50980D" w14:textId="57D5F00B" w:rsidR="00B21A65" w:rsidRPr="00B21A65" w:rsidRDefault="00B21A65" w:rsidP="00B21A65">
      <w:pPr>
        <w:jc w:val="both"/>
      </w:pPr>
      <w:r w:rsidRPr="00B21A65">
        <w:t>Svetovno zdravniško združenje (WMA) ima sprejetih več politik, ki se nanašajo na evtanazijo in zdravniško pomoč pri samomoru. WMA je vedno močno zavezano načelom medicinske etike, pri čemer je treba ohranjati najvišje spoštovanje do človeškega življenja.</w:t>
      </w:r>
    </w:p>
    <w:p w14:paraId="2DE5EA57" w14:textId="77777777" w:rsidR="00B21A65" w:rsidRPr="00B21A65" w:rsidRDefault="00B21A65" w:rsidP="00B21A65">
      <w:pPr>
        <w:jc w:val="both"/>
      </w:pPr>
      <w:r w:rsidRPr="00B21A65">
        <w:t>V Deklaraciji o evtanaziji in zdravniško podprtem samomoru, ki jo je sprejela 70. generalna skupščina WMA leta 2019, je zapisano, da je WMA odločno proti evtanaziji in zdravniško podprtem samomoru.</w:t>
      </w:r>
    </w:p>
    <w:p w14:paraId="685BD2BF" w14:textId="77777777" w:rsidR="00B21A65" w:rsidRPr="00B21A65" w:rsidRDefault="00B21A65" w:rsidP="00B21A65">
      <w:pPr>
        <w:jc w:val="both"/>
      </w:pPr>
      <w:r w:rsidRPr="00B21A65">
        <w:t>V Beneški deklaraciji o medicinski oskrbi ob koncu življenja, ki jo je nazadnje pregledala in sprejela 73. generalna skupščina WMA leta 2022, je prav tako navedeno, da WMA ostaja odločno proti evtanaziji in zdravniško podprtem samomoru.</w:t>
      </w:r>
    </w:p>
    <w:p w14:paraId="25B0E85B" w14:textId="77777777" w:rsidR="00B21A65" w:rsidRPr="00B21A65" w:rsidRDefault="00B21A65" w:rsidP="00B21A65">
      <w:pPr>
        <w:jc w:val="both"/>
      </w:pPr>
      <w:r w:rsidRPr="00B21A65">
        <w:t>Zato je kot predsednik odbora za medicinsko etiko moja dolžnost, da spoštujem te deklaracije in si prizadevam za najvišje standarde na področju medicinske etike. Kot etični odbor Svetovnega zdravniškega združenja zato prav tako ostajamo odločno proti evtanaziji in zdravniško podprtem samomoru.</w:t>
      </w:r>
    </w:p>
    <w:p w14:paraId="0ECEA9B4" w14:textId="77777777" w:rsidR="00B21A65" w:rsidRPr="00B21A65" w:rsidRDefault="00B21A65" w:rsidP="00B21A65">
      <w:proofErr w:type="spellStart"/>
      <w:r w:rsidRPr="00B21A65">
        <w:rPr>
          <w:b/>
          <w:bCs/>
        </w:rPr>
        <w:t>Christofer</w:t>
      </w:r>
      <w:proofErr w:type="spellEnd"/>
      <w:r w:rsidRPr="00B21A65">
        <w:rPr>
          <w:b/>
          <w:bCs/>
        </w:rPr>
        <w:t xml:space="preserve"> </w:t>
      </w:r>
      <w:proofErr w:type="spellStart"/>
      <w:r w:rsidRPr="00B21A65">
        <w:rPr>
          <w:b/>
          <w:bCs/>
        </w:rPr>
        <w:t>Lindholm</w:t>
      </w:r>
      <w:proofErr w:type="spellEnd"/>
      <w:r w:rsidRPr="00B21A65">
        <w:br/>
        <w:t>Predsednik Odbora za etiko</w:t>
      </w:r>
      <w:r w:rsidRPr="00B21A65">
        <w:br/>
        <w:t>Svetovno zdravniško združenje</w:t>
      </w:r>
    </w:p>
    <w:p w14:paraId="406C07B4" w14:textId="77777777" w:rsidR="00371DA7" w:rsidRDefault="00371DA7"/>
    <w:sectPr w:rsidR="00371D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65"/>
    <w:rsid w:val="002E7917"/>
    <w:rsid w:val="00371DA7"/>
    <w:rsid w:val="003E2747"/>
    <w:rsid w:val="00B21A6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86926"/>
  <w15:chartTrackingRefBased/>
  <w15:docId w15:val="{CF01C70F-C757-45E3-B16B-F9272D7B7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B21A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B21A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B21A65"/>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B21A65"/>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B21A65"/>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B21A65"/>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B21A65"/>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B21A65"/>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B21A65"/>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21A65"/>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B21A65"/>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B21A65"/>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B21A65"/>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B21A65"/>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B21A65"/>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B21A65"/>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B21A65"/>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B21A65"/>
    <w:rPr>
      <w:rFonts w:eastAsiaTheme="majorEastAsia" w:cstheme="majorBidi"/>
      <w:color w:val="272727" w:themeColor="text1" w:themeTint="D8"/>
    </w:rPr>
  </w:style>
  <w:style w:type="paragraph" w:styleId="Naslov">
    <w:name w:val="Title"/>
    <w:basedOn w:val="Navaden"/>
    <w:next w:val="Navaden"/>
    <w:link w:val="NaslovZnak"/>
    <w:uiPriority w:val="10"/>
    <w:qFormat/>
    <w:rsid w:val="00B21A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B21A65"/>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B21A65"/>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B21A65"/>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B21A65"/>
    <w:pPr>
      <w:spacing w:before="160"/>
      <w:jc w:val="center"/>
    </w:pPr>
    <w:rPr>
      <w:i/>
      <w:iCs/>
      <w:color w:val="404040" w:themeColor="text1" w:themeTint="BF"/>
    </w:rPr>
  </w:style>
  <w:style w:type="character" w:customStyle="1" w:styleId="CitatZnak">
    <w:name w:val="Citat Znak"/>
    <w:basedOn w:val="Privzetapisavaodstavka"/>
    <w:link w:val="Citat"/>
    <w:uiPriority w:val="29"/>
    <w:rsid w:val="00B21A65"/>
    <w:rPr>
      <w:i/>
      <w:iCs/>
      <w:color w:val="404040" w:themeColor="text1" w:themeTint="BF"/>
    </w:rPr>
  </w:style>
  <w:style w:type="paragraph" w:styleId="Odstavekseznama">
    <w:name w:val="List Paragraph"/>
    <w:basedOn w:val="Navaden"/>
    <w:uiPriority w:val="34"/>
    <w:qFormat/>
    <w:rsid w:val="00B21A65"/>
    <w:pPr>
      <w:ind w:left="720"/>
      <w:contextualSpacing/>
    </w:pPr>
  </w:style>
  <w:style w:type="character" w:styleId="Intenzivenpoudarek">
    <w:name w:val="Intense Emphasis"/>
    <w:basedOn w:val="Privzetapisavaodstavka"/>
    <w:uiPriority w:val="21"/>
    <w:qFormat/>
    <w:rsid w:val="00B21A65"/>
    <w:rPr>
      <w:i/>
      <w:iCs/>
      <w:color w:val="0F4761" w:themeColor="accent1" w:themeShade="BF"/>
    </w:rPr>
  </w:style>
  <w:style w:type="paragraph" w:styleId="Intenzivencitat">
    <w:name w:val="Intense Quote"/>
    <w:basedOn w:val="Navaden"/>
    <w:next w:val="Navaden"/>
    <w:link w:val="IntenzivencitatZnak"/>
    <w:uiPriority w:val="30"/>
    <w:qFormat/>
    <w:rsid w:val="00B21A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B21A65"/>
    <w:rPr>
      <w:i/>
      <w:iCs/>
      <w:color w:val="0F4761" w:themeColor="accent1" w:themeShade="BF"/>
    </w:rPr>
  </w:style>
  <w:style w:type="character" w:styleId="Intenzivensklic">
    <w:name w:val="Intense Reference"/>
    <w:basedOn w:val="Privzetapisavaodstavka"/>
    <w:uiPriority w:val="32"/>
    <w:qFormat/>
    <w:rsid w:val="00B21A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Maša Gerbec</dc:creator>
  <cp:keywords/>
  <dc:description/>
  <cp:lastModifiedBy>Maša Gerbec</cp:lastModifiedBy>
  <cp:revision>1</cp:revision>
  <dcterms:created xsi:type="dcterms:W3CDTF">2025-11-12T06:53:00Z</dcterms:created>
  <dcterms:modified xsi:type="dcterms:W3CDTF">2025-11-12T06:55:00Z</dcterms:modified>
</cp:coreProperties>
</file>