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65E8" w14:textId="77777777" w:rsidR="007E0E51" w:rsidRPr="009E7AE9" w:rsidRDefault="007E0E51" w:rsidP="007E0E51">
      <w:pPr>
        <w:rPr>
          <w:rFonts w:cs="Calibri"/>
          <w:b/>
          <w:color w:val="000080"/>
          <w:sz w:val="28"/>
        </w:rPr>
      </w:pPr>
    </w:p>
    <w:p w14:paraId="2D82B5F2" w14:textId="7015ED51" w:rsidR="007E0E51" w:rsidRPr="009E7AE9" w:rsidRDefault="007E0E51" w:rsidP="004169CC">
      <w:pPr>
        <w:jc w:val="center"/>
        <w:rPr>
          <w:rFonts w:cs="Calibri"/>
          <w:b/>
          <w:color w:val="000080"/>
          <w:sz w:val="28"/>
        </w:rPr>
      </w:pPr>
      <w:r w:rsidRPr="009E7AE9">
        <w:rPr>
          <w:rFonts w:cs="Calibri"/>
          <w:b/>
          <w:color w:val="000080"/>
          <w:sz w:val="28"/>
        </w:rPr>
        <w:t>OBVESTILO PO 13.</w:t>
      </w:r>
      <w:r w:rsidR="00B35909">
        <w:rPr>
          <w:rFonts w:cs="Calibri"/>
          <w:b/>
          <w:color w:val="000080"/>
          <w:sz w:val="28"/>
        </w:rPr>
        <w:t xml:space="preserve"> IN 14.</w:t>
      </w:r>
      <w:r w:rsidRPr="009E7AE9">
        <w:rPr>
          <w:rFonts w:cs="Calibri"/>
          <w:b/>
          <w:color w:val="000080"/>
          <w:sz w:val="28"/>
        </w:rPr>
        <w:t xml:space="preserve"> ČLENU</w:t>
      </w:r>
      <w:r w:rsidR="004169CC">
        <w:rPr>
          <w:rFonts w:cs="Calibri"/>
          <w:b/>
          <w:color w:val="000080"/>
          <w:sz w:val="28"/>
        </w:rPr>
        <w:t>*</w:t>
      </w:r>
      <w:r w:rsidRPr="009E7AE9">
        <w:rPr>
          <w:rFonts w:cs="Calibri"/>
          <w:b/>
          <w:color w:val="000080"/>
          <w:sz w:val="28"/>
        </w:rPr>
        <w:t xml:space="preserve"> SPLOŠNE UREDBE O VARSTVU PODATKOV (GDPR) GLEDE OBDELAVE OSEBNIH PODATKOV </w:t>
      </w:r>
      <w:r w:rsidRPr="009E7AE9">
        <w:rPr>
          <w:rFonts w:cs="Calibri"/>
          <w:b/>
          <w:i/>
          <w:color w:val="000080"/>
          <w:sz w:val="28"/>
          <w:vertAlign w:val="superscript"/>
        </w:rPr>
        <w:footnoteReference w:id="2"/>
      </w:r>
      <w:r w:rsidRPr="009E7AE9">
        <w:rPr>
          <w:rFonts w:cs="Calibri"/>
          <w:b/>
          <w:color w:val="000080"/>
          <w:sz w:val="28"/>
        </w:rPr>
        <w:t xml:space="preserve"> </w:t>
      </w:r>
    </w:p>
    <w:p w14:paraId="0A8AD744" w14:textId="5B6503C8" w:rsidR="007E0E51" w:rsidRPr="009E7AE9" w:rsidRDefault="004169CC" w:rsidP="007E0E51">
      <w:pPr>
        <w:jc w:val="center"/>
        <w:rPr>
          <w:rFonts w:cs="Calibri"/>
          <w:b/>
          <w:color w:val="000080"/>
          <w:sz w:val="28"/>
        </w:rPr>
      </w:pPr>
      <w:r>
        <w:rPr>
          <w:sz w:val="18"/>
          <w:szCs w:val="18"/>
        </w:rPr>
        <w:t>*</w:t>
      </w:r>
      <w:r w:rsidR="00890CD6">
        <w:rPr>
          <w:sz w:val="18"/>
          <w:szCs w:val="18"/>
        </w:rPr>
        <w:t>To o</w:t>
      </w:r>
      <w:r>
        <w:rPr>
          <w:sz w:val="18"/>
          <w:szCs w:val="18"/>
        </w:rPr>
        <w:t>bvestilo se praviloma nanaša na obveščanje posameznikov skladno s členom 13 Splošne uredbe, razen če ni izrecno določeno</w:t>
      </w:r>
      <w:r w:rsidR="00EF6228">
        <w:rPr>
          <w:sz w:val="18"/>
          <w:szCs w:val="18"/>
        </w:rPr>
        <w:t xml:space="preserve"> drugače</w:t>
      </w:r>
      <w:r>
        <w:rPr>
          <w:sz w:val="18"/>
          <w:szCs w:val="18"/>
        </w:rPr>
        <w:t>.</w:t>
      </w:r>
      <w:r>
        <w:rPr>
          <w:rStyle w:val="Sprotnaopomba-sklic"/>
          <w:sz w:val="18"/>
          <w:szCs w:val="18"/>
        </w:rPr>
        <w:footnoteReference w:id="3"/>
      </w:r>
    </w:p>
    <w:p w14:paraId="0B70F0B9" w14:textId="769E68EE" w:rsidR="007E0E51" w:rsidRPr="009E7AE9" w:rsidRDefault="007E0E51" w:rsidP="000D3151">
      <w:pPr>
        <w:numPr>
          <w:ilvl w:val="0"/>
          <w:numId w:val="1"/>
        </w:numPr>
        <w:jc w:val="both"/>
        <w:rPr>
          <w:color w:val="808080" w:themeColor="background1" w:themeShade="80"/>
        </w:rPr>
      </w:pPr>
      <w:r w:rsidRPr="009E7AE9">
        <w:rPr>
          <w:b/>
        </w:rPr>
        <w:t>Upravljavec zbirk osebnih podatkov</w:t>
      </w:r>
      <w:r w:rsidRPr="009E7AE9">
        <w:t xml:space="preserve">: </w:t>
      </w:r>
      <w:r w:rsidR="00BA4EE5" w:rsidRPr="00BA4EE5">
        <w:t>ZDRAVNIŠKA ZBORNICA SLOVENIJE, NASLOV: DUNAJSKA 162, 1000 LJUBLJANA, E-NASLOV: GP.ZZS@ZZS-MCS.SI, TEL. ŠT.: 01 30 72 100</w:t>
      </w:r>
      <w:r w:rsidRPr="009E7AE9">
        <w:t xml:space="preserve">. </w:t>
      </w:r>
    </w:p>
    <w:p w14:paraId="06CF9259" w14:textId="5A689B07" w:rsidR="007E0E51" w:rsidRPr="009E7AE9" w:rsidRDefault="007E0E51" w:rsidP="000D3151">
      <w:pPr>
        <w:numPr>
          <w:ilvl w:val="0"/>
          <w:numId w:val="1"/>
        </w:numPr>
        <w:jc w:val="both"/>
        <w:rPr>
          <w:i/>
          <w:color w:val="808080" w:themeColor="background1" w:themeShade="80"/>
        </w:rPr>
      </w:pPr>
      <w:r w:rsidRPr="009E7AE9">
        <w:rPr>
          <w:b/>
          <w:bCs/>
        </w:rPr>
        <w:t>Kontakti pooblaščene osebe za varstvo osebnih podatkov (DPO)</w:t>
      </w:r>
      <w:r w:rsidRPr="009E7AE9">
        <w:rPr>
          <w:bCs/>
        </w:rPr>
        <w:t>:</w:t>
      </w:r>
      <w:r w:rsidRPr="009E7AE9">
        <w:t xml:space="preserve"> </w:t>
      </w:r>
      <w:r w:rsidR="008449A1" w:rsidRPr="008449A1">
        <w:t>SIMONA MARKO, NASLOV: ULICA HEROJA BRAČIČA 12, 2000 MARIBOR, DELOVNO MESTO: ZUNANJI IZVAJALEC, E-NASLOV: ODVETNICA.MARKO@SIOL.NET, TEL. ŠT.: 02 252 26 80</w:t>
      </w:r>
      <w:r w:rsidRPr="009E7AE9">
        <w:rPr>
          <w:i/>
          <w:color w:val="808080" w:themeColor="background1" w:themeShade="80"/>
        </w:rPr>
        <w:t>.</w:t>
      </w:r>
    </w:p>
    <w:p w14:paraId="642E0917" w14:textId="77777777" w:rsidR="007E0E51" w:rsidRPr="009E7AE9" w:rsidRDefault="007E0E51" w:rsidP="000D3151">
      <w:pPr>
        <w:numPr>
          <w:ilvl w:val="0"/>
          <w:numId w:val="1"/>
        </w:numPr>
        <w:jc w:val="both"/>
      </w:pPr>
      <w:r w:rsidRPr="009E7AE9">
        <w:rPr>
          <w:b/>
        </w:rPr>
        <w:t>Informacija o pravici do vložitve pritožbe pri nadzornem organu</w:t>
      </w:r>
      <w:r w:rsidRPr="009E7AE9">
        <w:t xml:space="preserve">: Pritožbo lahko podate  Informacijskemu pooblaščencu (naslov: Dunajska 22, 1000 Ljubljana, e-naslov: </w:t>
      </w:r>
      <w:hyperlink r:id="rId8" w:history="1">
        <w:r w:rsidRPr="009E7AE9">
          <w:rPr>
            <w:color w:val="0563C1" w:themeColor="hyperlink"/>
            <w:u w:val="single"/>
          </w:rPr>
          <w:t>gp.ip@ip-rs.si</w:t>
        </w:r>
      </w:hyperlink>
      <w:r w:rsidRPr="009E7AE9">
        <w:t xml:space="preserve"> telefon: 012309730, spletna stran: </w:t>
      </w:r>
      <w:hyperlink r:id="rId9" w:history="1">
        <w:r w:rsidRPr="009E7AE9">
          <w:rPr>
            <w:color w:val="0563C1" w:themeColor="hyperlink"/>
            <w:u w:val="single"/>
          </w:rPr>
          <w:t>www.ip-rs.si</w:t>
        </w:r>
      </w:hyperlink>
      <w:r w:rsidRPr="009E7AE9">
        <w:t>).</w:t>
      </w:r>
    </w:p>
    <w:p w14:paraId="551FB05D" w14:textId="77777777" w:rsidR="007E0E51" w:rsidRPr="009E7AE9" w:rsidRDefault="007E0E51" w:rsidP="007E0E51">
      <w:pPr>
        <w:jc w:val="center"/>
        <w:rPr>
          <w:iCs/>
          <w:color w:val="808080" w:themeColor="background1" w:themeShade="80"/>
        </w:rPr>
      </w:pPr>
      <w:r w:rsidRPr="009E7AE9">
        <w:rPr>
          <w:iCs/>
          <w:color w:val="808080" w:themeColor="background1" w:themeShade="80"/>
        </w:rPr>
        <w:t>***</w:t>
      </w:r>
    </w:p>
    <w:sdt>
      <w:sdtPr>
        <w:id w:val="-97872705"/>
        <w:docPartObj>
          <w:docPartGallery w:val="Table of Contents"/>
          <w:docPartUnique/>
        </w:docPartObj>
      </w:sdtPr>
      <w:sdtContent>
        <w:p w14:paraId="3BBDC709" w14:textId="77777777" w:rsidR="007E0E51" w:rsidRPr="009E7AE9" w:rsidRDefault="007E0E51" w:rsidP="007E0E51">
          <w:pPr>
            <w:keepNext/>
            <w:keepLines/>
            <w:spacing w:before="240" w:after="0"/>
            <w:rPr>
              <w:rFonts w:asciiTheme="majorHAnsi" w:eastAsiaTheme="majorEastAsia" w:hAnsiTheme="majorHAnsi" w:cstheme="majorBidi"/>
              <w:color w:val="2F5496" w:themeColor="accent1" w:themeShade="BF"/>
              <w:sz w:val="32"/>
              <w:szCs w:val="32"/>
              <w:lang w:eastAsia="sl-SI"/>
            </w:rPr>
          </w:pPr>
          <w:r w:rsidRPr="009E7AE9">
            <w:rPr>
              <w:rFonts w:asciiTheme="majorHAnsi" w:eastAsiaTheme="majorEastAsia" w:hAnsiTheme="majorHAnsi" w:cstheme="majorBidi"/>
              <w:color w:val="2F5496" w:themeColor="accent1" w:themeShade="BF"/>
              <w:sz w:val="32"/>
              <w:szCs w:val="32"/>
              <w:lang w:eastAsia="sl-SI"/>
            </w:rPr>
            <w:t>Vsebina</w:t>
          </w:r>
        </w:p>
        <w:p w14:paraId="7A8989A5" w14:textId="77777777" w:rsidR="007E0E51" w:rsidRPr="009E7AE9" w:rsidRDefault="007E0E51" w:rsidP="007E0E51">
          <w:pPr>
            <w:rPr>
              <w:lang w:eastAsia="sl-SI"/>
            </w:rPr>
          </w:pPr>
        </w:p>
        <w:p w14:paraId="6398ECD9" w14:textId="1AC879A9" w:rsidR="005F72D7" w:rsidRDefault="008D65B8" w:rsidP="005F72D7">
          <w:pPr>
            <w:pStyle w:val="Kazalovsebine1"/>
            <w:rPr>
              <w:rFonts w:eastAsiaTheme="minorEastAsia"/>
              <w:noProof/>
              <w:kern w:val="2"/>
              <w:lang w:eastAsia="sl-SI"/>
              <w14:ligatures w14:val="standardContextual"/>
            </w:rPr>
          </w:pPr>
          <w:r w:rsidRPr="009E7AE9">
            <w:rPr>
              <w:i/>
              <w:iCs/>
            </w:rPr>
            <w:fldChar w:fldCharType="begin"/>
          </w:r>
          <w:r w:rsidR="007E0E51" w:rsidRPr="009E7AE9">
            <w:rPr>
              <w:i/>
              <w:iCs/>
            </w:rPr>
            <w:instrText xml:space="preserve"> TOC \o "1-3" \h \z \u </w:instrText>
          </w:r>
          <w:r w:rsidRPr="009E7AE9">
            <w:rPr>
              <w:i/>
              <w:iCs/>
            </w:rPr>
            <w:fldChar w:fldCharType="separate"/>
          </w:r>
          <w:hyperlink w:anchor="_Toc139442225" w:history="1">
            <w:r w:rsidR="005F72D7" w:rsidRPr="00B60FF9">
              <w:rPr>
                <w:rStyle w:val="Hiperpovezava"/>
                <w:noProof/>
              </w:rPr>
              <w:t>EVIDENCA – REGISTER ZDRAVNIKOV</w:t>
            </w:r>
            <w:r w:rsidR="005F72D7">
              <w:rPr>
                <w:noProof/>
                <w:webHidden/>
              </w:rPr>
              <w:tab/>
            </w:r>
            <w:r w:rsidR="005F72D7">
              <w:rPr>
                <w:noProof/>
                <w:webHidden/>
              </w:rPr>
              <w:fldChar w:fldCharType="begin"/>
            </w:r>
            <w:r w:rsidR="005F72D7">
              <w:rPr>
                <w:noProof/>
                <w:webHidden/>
              </w:rPr>
              <w:instrText xml:space="preserve"> PAGEREF _Toc139442225 \h </w:instrText>
            </w:r>
            <w:r w:rsidR="005F72D7">
              <w:rPr>
                <w:noProof/>
                <w:webHidden/>
              </w:rPr>
            </w:r>
            <w:r w:rsidR="005F72D7">
              <w:rPr>
                <w:noProof/>
                <w:webHidden/>
              </w:rPr>
              <w:fldChar w:fldCharType="separate"/>
            </w:r>
            <w:r w:rsidR="00CE348E">
              <w:rPr>
                <w:noProof/>
                <w:webHidden/>
              </w:rPr>
              <w:t>2</w:t>
            </w:r>
            <w:r w:rsidR="005F72D7">
              <w:rPr>
                <w:noProof/>
                <w:webHidden/>
              </w:rPr>
              <w:fldChar w:fldCharType="end"/>
            </w:r>
          </w:hyperlink>
        </w:p>
        <w:p w14:paraId="7CC32D2D" w14:textId="6C4F7766" w:rsidR="005F72D7" w:rsidRDefault="005F72D7" w:rsidP="005F72D7">
          <w:pPr>
            <w:pStyle w:val="Kazalovsebine1"/>
            <w:rPr>
              <w:rFonts w:eastAsiaTheme="minorEastAsia"/>
              <w:noProof/>
              <w:kern w:val="2"/>
              <w:lang w:eastAsia="sl-SI"/>
              <w14:ligatures w14:val="standardContextual"/>
            </w:rPr>
          </w:pPr>
          <w:hyperlink w:anchor="_Toc139442226" w:history="1">
            <w:r w:rsidRPr="00B60FF9">
              <w:rPr>
                <w:rStyle w:val="Hiperpovezava"/>
                <w:noProof/>
              </w:rPr>
              <w:t>EVIDENCA – SKRBSTVENI SKLAD</w:t>
            </w:r>
            <w:r>
              <w:rPr>
                <w:noProof/>
                <w:webHidden/>
              </w:rPr>
              <w:tab/>
            </w:r>
            <w:r>
              <w:rPr>
                <w:noProof/>
                <w:webHidden/>
              </w:rPr>
              <w:fldChar w:fldCharType="begin"/>
            </w:r>
            <w:r>
              <w:rPr>
                <w:noProof/>
                <w:webHidden/>
              </w:rPr>
              <w:instrText xml:space="preserve"> PAGEREF _Toc139442226 \h </w:instrText>
            </w:r>
            <w:r>
              <w:rPr>
                <w:noProof/>
                <w:webHidden/>
              </w:rPr>
            </w:r>
            <w:r>
              <w:rPr>
                <w:noProof/>
                <w:webHidden/>
              </w:rPr>
              <w:fldChar w:fldCharType="separate"/>
            </w:r>
            <w:r w:rsidR="00CE348E">
              <w:rPr>
                <w:noProof/>
                <w:webHidden/>
              </w:rPr>
              <w:t>3</w:t>
            </w:r>
            <w:r>
              <w:rPr>
                <w:noProof/>
                <w:webHidden/>
              </w:rPr>
              <w:fldChar w:fldCharType="end"/>
            </w:r>
          </w:hyperlink>
        </w:p>
        <w:p w14:paraId="66A90A36" w14:textId="6C0D1B78" w:rsidR="005F72D7" w:rsidRDefault="005F72D7" w:rsidP="005F72D7">
          <w:pPr>
            <w:pStyle w:val="Kazalovsebine1"/>
            <w:rPr>
              <w:rFonts w:eastAsiaTheme="minorEastAsia"/>
              <w:noProof/>
              <w:kern w:val="2"/>
              <w:lang w:eastAsia="sl-SI"/>
              <w14:ligatures w14:val="standardContextual"/>
            </w:rPr>
          </w:pPr>
          <w:hyperlink w:anchor="_Toc139442227" w:history="1">
            <w:r w:rsidRPr="00B60FF9">
              <w:rPr>
                <w:rStyle w:val="Hiperpovezava"/>
                <w:noProof/>
              </w:rPr>
              <w:t>EVIDENCA – PRAVNA ZAŠČITA</w:t>
            </w:r>
            <w:r>
              <w:rPr>
                <w:noProof/>
                <w:webHidden/>
              </w:rPr>
              <w:tab/>
            </w:r>
            <w:r>
              <w:rPr>
                <w:noProof/>
                <w:webHidden/>
              </w:rPr>
              <w:fldChar w:fldCharType="begin"/>
            </w:r>
            <w:r>
              <w:rPr>
                <w:noProof/>
                <w:webHidden/>
              </w:rPr>
              <w:instrText xml:space="preserve"> PAGEREF _Toc139442227 \h </w:instrText>
            </w:r>
            <w:r>
              <w:rPr>
                <w:noProof/>
                <w:webHidden/>
              </w:rPr>
            </w:r>
            <w:r>
              <w:rPr>
                <w:noProof/>
                <w:webHidden/>
              </w:rPr>
              <w:fldChar w:fldCharType="separate"/>
            </w:r>
            <w:r w:rsidR="00CE348E">
              <w:rPr>
                <w:noProof/>
                <w:webHidden/>
              </w:rPr>
              <w:t>4</w:t>
            </w:r>
            <w:r>
              <w:rPr>
                <w:noProof/>
                <w:webHidden/>
              </w:rPr>
              <w:fldChar w:fldCharType="end"/>
            </w:r>
          </w:hyperlink>
        </w:p>
        <w:p w14:paraId="7DF9A4FC" w14:textId="274E0BE4" w:rsidR="005F72D7" w:rsidRDefault="005F72D7" w:rsidP="005F72D7">
          <w:pPr>
            <w:pStyle w:val="Kazalovsebine1"/>
            <w:rPr>
              <w:rFonts w:eastAsiaTheme="minorEastAsia"/>
              <w:noProof/>
              <w:kern w:val="2"/>
              <w:lang w:eastAsia="sl-SI"/>
              <w14:ligatures w14:val="standardContextual"/>
            </w:rPr>
          </w:pPr>
          <w:hyperlink w:anchor="_Toc139442228" w:history="1">
            <w:r w:rsidRPr="00B60FF9">
              <w:rPr>
                <w:rStyle w:val="Hiperpovezava"/>
                <w:noProof/>
              </w:rPr>
              <w:t>EVIDENCA IZVEDENIH STROKOVNIH NADZOROV S SVETOVANJEM</w:t>
            </w:r>
            <w:r>
              <w:rPr>
                <w:noProof/>
                <w:webHidden/>
              </w:rPr>
              <w:tab/>
            </w:r>
            <w:r>
              <w:rPr>
                <w:noProof/>
                <w:webHidden/>
              </w:rPr>
              <w:fldChar w:fldCharType="begin"/>
            </w:r>
            <w:r>
              <w:rPr>
                <w:noProof/>
                <w:webHidden/>
              </w:rPr>
              <w:instrText xml:space="preserve"> PAGEREF _Toc139442228 \h </w:instrText>
            </w:r>
            <w:r>
              <w:rPr>
                <w:noProof/>
                <w:webHidden/>
              </w:rPr>
            </w:r>
            <w:r>
              <w:rPr>
                <w:noProof/>
                <w:webHidden/>
              </w:rPr>
              <w:fldChar w:fldCharType="separate"/>
            </w:r>
            <w:r w:rsidR="00CE348E">
              <w:rPr>
                <w:noProof/>
                <w:webHidden/>
              </w:rPr>
              <w:t>5</w:t>
            </w:r>
            <w:r>
              <w:rPr>
                <w:noProof/>
                <w:webHidden/>
              </w:rPr>
              <w:fldChar w:fldCharType="end"/>
            </w:r>
          </w:hyperlink>
        </w:p>
        <w:p w14:paraId="6D3B62E9" w14:textId="3BAA5D3D" w:rsidR="005F72D7" w:rsidRDefault="005F72D7" w:rsidP="005F72D7">
          <w:pPr>
            <w:pStyle w:val="Kazalovsebine1"/>
            <w:rPr>
              <w:rFonts w:eastAsiaTheme="minorEastAsia"/>
              <w:noProof/>
              <w:kern w:val="2"/>
              <w:lang w:eastAsia="sl-SI"/>
              <w14:ligatures w14:val="standardContextual"/>
            </w:rPr>
          </w:pPr>
          <w:hyperlink w:anchor="_Toc139442229" w:history="1">
            <w:r w:rsidRPr="00B60FF9">
              <w:rPr>
                <w:rStyle w:val="Hiperpovezava"/>
                <w:noProof/>
              </w:rPr>
              <w:t>EVIDENCA IZREČENIH DISCIPLINSKIH UKREPOV, SANKCIJ, VARNOSTNIH IN DRUGIH UKREPOV</w:t>
            </w:r>
            <w:r>
              <w:rPr>
                <w:noProof/>
                <w:webHidden/>
              </w:rPr>
              <w:tab/>
            </w:r>
            <w:r>
              <w:rPr>
                <w:noProof/>
                <w:webHidden/>
              </w:rPr>
              <w:fldChar w:fldCharType="begin"/>
            </w:r>
            <w:r>
              <w:rPr>
                <w:noProof/>
                <w:webHidden/>
              </w:rPr>
              <w:instrText xml:space="preserve"> PAGEREF _Toc139442229 \h </w:instrText>
            </w:r>
            <w:r>
              <w:rPr>
                <w:noProof/>
                <w:webHidden/>
              </w:rPr>
            </w:r>
            <w:r>
              <w:rPr>
                <w:noProof/>
                <w:webHidden/>
              </w:rPr>
              <w:fldChar w:fldCharType="separate"/>
            </w:r>
            <w:r w:rsidR="00CE348E">
              <w:rPr>
                <w:noProof/>
                <w:webHidden/>
              </w:rPr>
              <w:t>6</w:t>
            </w:r>
            <w:r>
              <w:rPr>
                <w:noProof/>
                <w:webHidden/>
              </w:rPr>
              <w:fldChar w:fldCharType="end"/>
            </w:r>
          </w:hyperlink>
        </w:p>
        <w:p w14:paraId="1A4E7F28" w14:textId="2E6A0CCC" w:rsidR="005F72D7" w:rsidRDefault="005F72D7" w:rsidP="005F72D7">
          <w:pPr>
            <w:pStyle w:val="Kazalovsebine1"/>
            <w:rPr>
              <w:rFonts w:eastAsiaTheme="minorEastAsia"/>
              <w:noProof/>
              <w:kern w:val="2"/>
              <w:lang w:eastAsia="sl-SI"/>
              <w14:ligatures w14:val="standardContextual"/>
            </w:rPr>
          </w:pPr>
          <w:hyperlink w:anchor="_Toc139442230" w:history="1">
            <w:r w:rsidRPr="00B60FF9">
              <w:rPr>
                <w:rStyle w:val="Hiperpovezava"/>
                <w:noProof/>
              </w:rPr>
              <w:t>EVIDENCA PRIJAV ZOPER ZDRAVNIKE IN ZOBOZDRAVNIKE</w:t>
            </w:r>
            <w:r>
              <w:rPr>
                <w:noProof/>
                <w:webHidden/>
              </w:rPr>
              <w:tab/>
            </w:r>
            <w:r>
              <w:rPr>
                <w:noProof/>
                <w:webHidden/>
              </w:rPr>
              <w:fldChar w:fldCharType="begin"/>
            </w:r>
            <w:r>
              <w:rPr>
                <w:noProof/>
                <w:webHidden/>
              </w:rPr>
              <w:instrText xml:space="preserve"> PAGEREF _Toc139442230 \h </w:instrText>
            </w:r>
            <w:r>
              <w:rPr>
                <w:noProof/>
                <w:webHidden/>
              </w:rPr>
            </w:r>
            <w:r>
              <w:rPr>
                <w:noProof/>
                <w:webHidden/>
              </w:rPr>
              <w:fldChar w:fldCharType="separate"/>
            </w:r>
            <w:r w:rsidR="00CE348E">
              <w:rPr>
                <w:noProof/>
                <w:webHidden/>
              </w:rPr>
              <w:t>7</w:t>
            </w:r>
            <w:r>
              <w:rPr>
                <w:noProof/>
                <w:webHidden/>
              </w:rPr>
              <w:fldChar w:fldCharType="end"/>
            </w:r>
          </w:hyperlink>
        </w:p>
        <w:p w14:paraId="5070D468" w14:textId="7C05C905" w:rsidR="005F72D7" w:rsidRDefault="005F72D7" w:rsidP="005F72D7">
          <w:pPr>
            <w:pStyle w:val="Kazalovsebine1"/>
            <w:rPr>
              <w:rFonts w:eastAsiaTheme="minorEastAsia"/>
              <w:noProof/>
              <w:kern w:val="2"/>
              <w:lang w:eastAsia="sl-SI"/>
              <w14:ligatures w14:val="standardContextual"/>
            </w:rPr>
          </w:pPr>
          <w:hyperlink w:anchor="_Toc139442231" w:history="1">
            <w:r w:rsidRPr="00B60FF9">
              <w:rPr>
                <w:rStyle w:val="Hiperpovezava"/>
                <w:noProof/>
              </w:rPr>
              <w:t>EVIDENCA STROKOVNIH IZOBRAŽEVANJ</w:t>
            </w:r>
            <w:r>
              <w:rPr>
                <w:noProof/>
                <w:webHidden/>
              </w:rPr>
              <w:tab/>
            </w:r>
            <w:r>
              <w:rPr>
                <w:noProof/>
                <w:webHidden/>
              </w:rPr>
              <w:fldChar w:fldCharType="begin"/>
            </w:r>
            <w:r>
              <w:rPr>
                <w:noProof/>
                <w:webHidden/>
              </w:rPr>
              <w:instrText xml:space="preserve"> PAGEREF _Toc139442231 \h </w:instrText>
            </w:r>
            <w:r>
              <w:rPr>
                <w:noProof/>
                <w:webHidden/>
              </w:rPr>
            </w:r>
            <w:r>
              <w:rPr>
                <w:noProof/>
                <w:webHidden/>
              </w:rPr>
              <w:fldChar w:fldCharType="separate"/>
            </w:r>
            <w:r w:rsidR="00CE348E">
              <w:rPr>
                <w:noProof/>
                <w:webHidden/>
              </w:rPr>
              <w:t>8</w:t>
            </w:r>
            <w:r>
              <w:rPr>
                <w:noProof/>
                <w:webHidden/>
              </w:rPr>
              <w:fldChar w:fldCharType="end"/>
            </w:r>
          </w:hyperlink>
        </w:p>
        <w:p w14:paraId="13918070" w14:textId="198BBC74" w:rsidR="005F72D7" w:rsidRDefault="005F72D7" w:rsidP="005F72D7">
          <w:pPr>
            <w:pStyle w:val="Kazalovsebine1"/>
            <w:rPr>
              <w:rFonts w:eastAsiaTheme="minorEastAsia"/>
              <w:noProof/>
              <w:kern w:val="2"/>
              <w:lang w:eastAsia="sl-SI"/>
              <w14:ligatures w14:val="standardContextual"/>
            </w:rPr>
          </w:pPr>
          <w:hyperlink w:anchor="_Toc139442232" w:history="1">
            <w:r w:rsidRPr="00B60FF9">
              <w:rPr>
                <w:rStyle w:val="Hiperpovezava"/>
                <w:noProof/>
              </w:rPr>
              <w:t>EVIDENCA O ZAPOSLENIH DELAVCIH</w:t>
            </w:r>
            <w:r>
              <w:rPr>
                <w:noProof/>
                <w:webHidden/>
              </w:rPr>
              <w:tab/>
            </w:r>
            <w:r>
              <w:rPr>
                <w:noProof/>
                <w:webHidden/>
              </w:rPr>
              <w:fldChar w:fldCharType="begin"/>
            </w:r>
            <w:r>
              <w:rPr>
                <w:noProof/>
                <w:webHidden/>
              </w:rPr>
              <w:instrText xml:space="preserve"> PAGEREF _Toc139442232 \h </w:instrText>
            </w:r>
            <w:r>
              <w:rPr>
                <w:noProof/>
                <w:webHidden/>
              </w:rPr>
            </w:r>
            <w:r>
              <w:rPr>
                <w:noProof/>
                <w:webHidden/>
              </w:rPr>
              <w:fldChar w:fldCharType="separate"/>
            </w:r>
            <w:r w:rsidR="00CE348E">
              <w:rPr>
                <w:noProof/>
                <w:webHidden/>
              </w:rPr>
              <w:t>9</w:t>
            </w:r>
            <w:r>
              <w:rPr>
                <w:noProof/>
                <w:webHidden/>
              </w:rPr>
              <w:fldChar w:fldCharType="end"/>
            </w:r>
          </w:hyperlink>
        </w:p>
        <w:p w14:paraId="4FF8F651" w14:textId="3412DBD1" w:rsidR="005F72D7" w:rsidRDefault="005F72D7" w:rsidP="005F72D7">
          <w:pPr>
            <w:pStyle w:val="Kazalovsebine1"/>
            <w:rPr>
              <w:rFonts w:eastAsiaTheme="minorEastAsia"/>
              <w:noProof/>
              <w:kern w:val="2"/>
              <w:lang w:eastAsia="sl-SI"/>
              <w14:ligatures w14:val="standardContextual"/>
            </w:rPr>
          </w:pPr>
          <w:hyperlink w:anchor="_Toc139442233" w:history="1">
            <w:r w:rsidRPr="00B60FF9">
              <w:rPr>
                <w:rStyle w:val="Hiperpovezava"/>
                <w:noProof/>
              </w:rPr>
              <w:t>EVIDENCA O IZRABI DELOVNEGA ČASA</w:t>
            </w:r>
            <w:r>
              <w:rPr>
                <w:noProof/>
                <w:webHidden/>
              </w:rPr>
              <w:tab/>
            </w:r>
            <w:r>
              <w:rPr>
                <w:noProof/>
                <w:webHidden/>
              </w:rPr>
              <w:fldChar w:fldCharType="begin"/>
            </w:r>
            <w:r>
              <w:rPr>
                <w:noProof/>
                <w:webHidden/>
              </w:rPr>
              <w:instrText xml:space="preserve"> PAGEREF _Toc139442233 \h </w:instrText>
            </w:r>
            <w:r>
              <w:rPr>
                <w:noProof/>
                <w:webHidden/>
              </w:rPr>
            </w:r>
            <w:r>
              <w:rPr>
                <w:noProof/>
                <w:webHidden/>
              </w:rPr>
              <w:fldChar w:fldCharType="separate"/>
            </w:r>
            <w:r w:rsidR="00CE348E">
              <w:rPr>
                <w:noProof/>
                <w:webHidden/>
              </w:rPr>
              <w:t>10</w:t>
            </w:r>
            <w:r>
              <w:rPr>
                <w:noProof/>
                <w:webHidden/>
              </w:rPr>
              <w:fldChar w:fldCharType="end"/>
            </w:r>
          </w:hyperlink>
        </w:p>
        <w:p w14:paraId="1D0E7305" w14:textId="342AA36B" w:rsidR="005F72D7" w:rsidRDefault="005F72D7" w:rsidP="005F72D7">
          <w:pPr>
            <w:pStyle w:val="Kazalovsebine1"/>
            <w:rPr>
              <w:rFonts w:eastAsiaTheme="minorEastAsia"/>
              <w:noProof/>
              <w:kern w:val="2"/>
              <w:lang w:eastAsia="sl-SI"/>
              <w14:ligatures w14:val="standardContextual"/>
            </w:rPr>
          </w:pPr>
          <w:hyperlink w:anchor="_Toc139442234" w:history="1">
            <w:r w:rsidRPr="00B60FF9">
              <w:rPr>
                <w:rStyle w:val="Hiperpovezava"/>
                <w:noProof/>
              </w:rPr>
              <w:t>EVIDENCA S PODROČJA VARNOSTI IN ZDRAVJA PRI DELU</w:t>
            </w:r>
            <w:r>
              <w:rPr>
                <w:noProof/>
                <w:webHidden/>
              </w:rPr>
              <w:tab/>
            </w:r>
            <w:r>
              <w:rPr>
                <w:noProof/>
                <w:webHidden/>
              </w:rPr>
              <w:fldChar w:fldCharType="begin"/>
            </w:r>
            <w:r>
              <w:rPr>
                <w:noProof/>
                <w:webHidden/>
              </w:rPr>
              <w:instrText xml:space="preserve"> PAGEREF _Toc139442234 \h </w:instrText>
            </w:r>
            <w:r>
              <w:rPr>
                <w:noProof/>
                <w:webHidden/>
              </w:rPr>
            </w:r>
            <w:r>
              <w:rPr>
                <w:noProof/>
                <w:webHidden/>
              </w:rPr>
              <w:fldChar w:fldCharType="separate"/>
            </w:r>
            <w:r w:rsidR="00CE348E">
              <w:rPr>
                <w:noProof/>
                <w:webHidden/>
              </w:rPr>
              <w:t>11</w:t>
            </w:r>
            <w:r>
              <w:rPr>
                <w:noProof/>
                <w:webHidden/>
              </w:rPr>
              <w:fldChar w:fldCharType="end"/>
            </w:r>
          </w:hyperlink>
        </w:p>
        <w:p w14:paraId="4E5F4861" w14:textId="62A502DD" w:rsidR="005F72D7" w:rsidRDefault="005F72D7" w:rsidP="005F72D7">
          <w:pPr>
            <w:pStyle w:val="Kazalovsebine1"/>
            <w:rPr>
              <w:rFonts w:eastAsiaTheme="minorEastAsia"/>
              <w:noProof/>
              <w:kern w:val="2"/>
              <w:lang w:eastAsia="sl-SI"/>
              <w14:ligatures w14:val="standardContextual"/>
            </w:rPr>
          </w:pPr>
          <w:hyperlink w:anchor="_Toc139442235" w:history="1">
            <w:r w:rsidRPr="00B60FF9">
              <w:rPr>
                <w:rStyle w:val="Hiperpovezava"/>
                <w:noProof/>
              </w:rPr>
              <w:t>EVIDENCA O STROŠKIH DELA</w:t>
            </w:r>
            <w:r>
              <w:rPr>
                <w:noProof/>
                <w:webHidden/>
              </w:rPr>
              <w:tab/>
            </w:r>
            <w:r>
              <w:rPr>
                <w:noProof/>
                <w:webHidden/>
              </w:rPr>
              <w:fldChar w:fldCharType="begin"/>
            </w:r>
            <w:r>
              <w:rPr>
                <w:noProof/>
                <w:webHidden/>
              </w:rPr>
              <w:instrText xml:space="preserve"> PAGEREF _Toc139442235 \h </w:instrText>
            </w:r>
            <w:r>
              <w:rPr>
                <w:noProof/>
                <w:webHidden/>
              </w:rPr>
            </w:r>
            <w:r>
              <w:rPr>
                <w:noProof/>
                <w:webHidden/>
              </w:rPr>
              <w:fldChar w:fldCharType="separate"/>
            </w:r>
            <w:r w:rsidR="00CE348E">
              <w:rPr>
                <w:noProof/>
                <w:webHidden/>
              </w:rPr>
              <w:t>12</w:t>
            </w:r>
            <w:r>
              <w:rPr>
                <w:noProof/>
                <w:webHidden/>
              </w:rPr>
              <w:fldChar w:fldCharType="end"/>
            </w:r>
          </w:hyperlink>
        </w:p>
        <w:p w14:paraId="3868889B" w14:textId="487EDA77" w:rsidR="005F72D7" w:rsidRDefault="005F72D7" w:rsidP="005F72D7">
          <w:pPr>
            <w:pStyle w:val="Kazalovsebine1"/>
            <w:rPr>
              <w:rFonts w:eastAsiaTheme="minorEastAsia"/>
              <w:noProof/>
              <w:kern w:val="2"/>
              <w:lang w:eastAsia="sl-SI"/>
              <w14:ligatures w14:val="standardContextual"/>
            </w:rPr>
          </w:pPr>
          <w:hyperlink w:anchor="_Toc139442236" w:history="1">
            <w:r w:rsidRPr="00B60FF9">
              <w:rPr>
                <w:rStyle w:val="Hiperpovezava"/>
                <w:noProof/>
              </w:rPr>
              <w:t>EVIDENCA OSEB, KI OPRAVLJAJO DELO NA PODLAGI ŠTUDENTSKE NAPOTNICE</w:t>
            </w:r>
            <w:r>
              <w:rPr>
                <w:noProof/>
                <w:webHidden/>
              </w:rPr>
              <w:tab/>
            </w:r>
            <w:r>
              <w:rPr>
                <w:noProof/>
                <w:webHidden/>
              </w:rPr>
              <w:fldChar w:fldCharType="begin"/>
            </w:r>
            <w:r>
              <w:rPr>
                <w:noProof/>
                <w:webHidden/>
              </w:rPr>
              <w:instrText xml:space="preserve"> PAGEREF _Toc139442236 \h </w:instrText>
            </w:r>
            <w:r>
              <w:rPr>
                <w:noProof/>
                <w:webHidden/>
              </w:rPr>
            </w:r>
            <w:r>
              <w:rPr>
                <w:noProof/>
                <w:webHidden/>
              </w:rPr>
              <w:fldChar w:fldCharType="separate"/>
            </w:r>
            <w:r w:rsidR="00CE348E">
              <w:rPr>
                <w:noProof/>
                <w:webHidden/>
              </w:rPr>
              <w:t>13</w:t>
            </w:r>
            <w:r>
              <w:rPr>
                <w:noProof/>
                <w:webHidden/>
              </w:rPr>
              <w:fldChar w:fldCharType="end"/>
            </w:r>
          </w:hyperlink>
        </w:p>
        <w:p w14:paraId="1D4D7435" w14:textId="418FC601" w:rsidR="005F72D7" w:rsidRDefault="005F72D7" w:rsidP="005F72D7">
          <w:pPr>
            <w:pStyle w:val="Kazalovsebine1"/>
            <w:rPr>
              <w:rFonts w:eastAsiaTheme="minorEastAsia"/>
              <w:noProof/>
              <w:kern w:val="2"/>
              <w:lang w:eastAsia="sl-SI"/>
              <w14:ligatures w14:val="standardContextual"/>
            </w:rPr>
          </w:pPr>
          <w:hyperlink w:anchor="_Toc139442237" w:history="1">
            <w:r w:rsidRPr="00B60FF9">
              <w:rPr>
                <w:rStyle w:val="Hiperpovezava"/>
                <w:noProof/>
              </w:rPr>
              <w:t>EVIDENCA DOKUMENTARNEGA SISTEMA</w:t>
            </w:r>
            <w:r>
              <w:rPr>
                <w:noProof/>
                <w:webHidden/>
              </w:rPr>
              <w:tab/>
            </w:r>
            <w:r>
              <w:rPr>
                <w:noProof/>
                <w:webHidden/>
              </w:rPr>
              <w:fldChar w:fldCharType="begin"/>
            </w:r>
            <w:r>
              <w:rPr>
                <w:noProof/>
                <w:webHidden/>
              </w:rPr>
              <w:instrText xml:space="preserve"> PAGEREF _Toc139442237 \h </w:instrText>
            </w:r>
            <w:r>
              <w:rPr>
                <w:noProof/>
                <w:webHidden/>
              </w:rPr>
            </w:r>
            <w:r>
              <w:rPr>
                <w:noProof/>
                <w:webHidden/>
              </w:rPr>
              <w:fldChar w:fldCharType="separate"/>
            </w:r>
            <w:r w:rsidR="00CE348E">
              <w:rPr>
                <w:noProof/>
                <w:webHidden/>
              </w:rPr>
              <w:t>14</w:t>
            </w:r>
            <w:r>
              <w:rPr>
                <w:noProof/>
                <w:webHidden/>
              </w:rPr>
              <w:fldChar w:fldCharType="end"/>
            </w:r>
          </w:hyperlink>
        </w:p>
        <w:p w14:paraId="3F6FDD2F" w14:textId="0AE3B80A" w:rsidR="005F72D7" w:rsidRDefault="005F72D7" w:rsidP="005F72D7">
          <w:pPr>
            <w:pStyle w:val="Kazalovsebine1"/>
            <w:rPr>
              <w:rFonts w:eastAsiaTheme="minorEastAsia"/>
              <w:noProof/>
              <w:kern w:val="2"/>
              <w:lang w:eastAsia="sl-SI"/>
              <w14:ligatures w14:val="standardContextual"/>
            </w:rPr>
          </w:pPr>
          <w:hyperlink w:anchor="_Toc139442238" w:history="1">
            <w:r w:rsidRPr="00B60FF9">
              <w:rPr>
                <w:rStyle w:val="Hiperpovezava"/>
                <w:noProof/>
              </w:rPr>
              <w:t>EVIDENCA O IZVAJALCIH DEL PO DELOVRŠNIH IN DRUGIH (NPR. AVTORSKIH) POGODBAH, PREJEMNIKIH DENARNIH POMOČI IN SEJNIN</w:t>
            </w:r>
            <w:r>
              <w:rPr>
                <w:noProof/>
                <w:webHidden/>
              </w:rPr>
              <w:tab/>
            </w:r>
            <w:r>
              <w:rPr>
                <w:noProof/>
                <w:webHidden/>
              </w:rPr>
              <w:fldChar w:fldCharType="begin"/>
            </w:r>
            <w:r>
              <w:rPr>
                <w:noProof/>
                <w:webHidden/>
              </w:rPr>
              <w:instrText xml:space="preserve"> PAGEREF _Toc139442238 \h </w:instrText>
            </w:r>
            <w:r>
              <w:rPr>
                <w:noProof/>
                <w:webHidden/>
              </w:rPr>
            </w:r>
            <w:r>
              <w:rPr>
                <w:noProof/>
                <w:webHidden/>
              </w:rPr>
              <w:fldChar w:fldCharType="separate"/>
            </w:r>
            <w:r w:rsidR="00CE348E">
              <w:rPr>
                <w:noProof/>
                <w:webHidden/>
              </w:rPr>
              <w:t>15</w:t>
            </w:r>
            <w:r>
              <w:rPr>
                <w:noProof/>
                <w:webHidden/>
              </w:rPr>
              <w:fldChar w:fldCharType="end"/>
            </w:r>
          </w:hyperlink>
        </w:p>
        <w:p w14:paraId="41853C4D" w14:textId="50B0E9E5" w:rsidR="005F72D7" w:rsidRDefault="005F72D7" w:rsidP="005F72D7">
          <w:pPr>
            <w:pStyle w:val="Kazalovsebine1"/>
            <w:rPr>
              <w:rFonts w:eastAsiaTheme="minorEastAsia"/>
              <w:noProof/>
              <w:kern w:val="2"/>
              <w:lang w:eastAsia="sl-SI"/>
              <w14:ligatures w14:val="standardContextual"/>
            </w:rPr>
          </w:pPr>
          <w:hyperlink w:anchor="_Toc139442239" w:history="1">
            <w:r w:rsidRPr="00B60FF9">
              <w:rPr>
                <w:rStyle w:val="Hiperpovezava"/>
                <w:noProof/>
              </w:rPr>
              <w:t>EVIDENCA POTNIH NALOGOV</w:t>
            </w:r>
            <w:r>
              <w:rPr>
                <w:noProof/>
                <w:webHidden/>
              </w:rPr>
              <w:tab/>
            </w:r>
            <w:r>
              <w:rPr>
                <w:noProof/>
                <w:webHidden/>
              </w:rPr>
              <w:fldChar w:fldCharType="begin"/>
            </w:r>
            <w:r>
              <w:rPr>
                <w:noProof/>
                <w:webHidden/>
              </w:rPr>
              <w:instrText xml:space="preserve"> PAGEREF _Toc139442239 \h </w:instrText>
            </w:r>
            <w:r>
              <w:rPr>
                <w:noProof/>
                <w:webHidden/>
              </w:rPr>
            </w:r>
            <w:r>
              <w:rPr>
                <w:noProof/>
                <w:webHidden/>
              </w:rPr>
              <w:fldChar w:fldCharType="separate"/>
            </w:r>
            <w:r w:rsidR="00CE348E">
              <w:rPr>
                <w:noProof/>
                <w:webHidden/>
              </w:rPr>
              <w:t>16</w:t>
            </w:r>
            <w:r>
              <w:rPr>
                <w:noProof/>
                <w:webHidden/>
              </w:rPr>
              <w:fldChar w:fldCharType="end"/>
            </w:r>
          </w:hyperlink>
        </w:p>
        <w:p w14:paraId="2F6722DA" w14:textId="7C267F9B" w:rsidR="005F72D7" w:rsidRDefault="005F72D7" w:rsidP="005F72D7">
          <w:pPr>
            <w:pStyle w:val="Kazalovsebine1"/>
            <w:rPr>
              <w:rFonts w:eastAsiaTheme="minorEastAsia"/>
              <w:noProof/>
              <w:kern w:val="2"/>
              <w:lang w:eastAsia="sl-SI"/>
              <w14:ligatures w14:val="standardContextual"/>
            </w:rPr>
          </w:pPr>
          <w:hyperlink w:anchor="_Toc139442240" w:history="1">
            <w:r w:rsidRPr="00B60FF9">
              <w:rPr>
                <w:rStyle w:val="Hiperpovezava"/>
                <w:noProof/>
              </w:rPr>
              <w:t>EVIDENCA UPORABNIKOV ZAPRTE SPLETNE STRANI ZBORNICE</w:t>
            </w:r>
            <w:r>
              <w:rPr>
                <w:noProof/>
                <w:webHidden/>
              </w:rPr>
              <w:tab/>
            </w:r>
            <w:r>
              <w:rPr>
                <w:noProof/>
                <w:webHidden/>
              </w:rPr>
              <w:fldChar w:fldCharType="begin"/>
            </w:r>
            <w:r>
              <w:rPr>
                <w:noProof/>
                <w:webHidden/>
              </w:rPr>
              <w:instrText xml:space="preserve"> PAGEREF _Toc139442240 \h </w:instrText>
            </w:r>
            <w:r>
              <w:rPr>
                <w:noProof/>
                <w:webHidden/>
              </w:rPr>
            </w:r>
            <w:r>
              <w:rPr>
                <w:noProof/>
                <w:webHidden/>
              </w:rPr>
              <w:fldChar w:fldCharType="separate"/>
            </w:r>
            <w:r w:rsidR="00CE348E">
              <w:rPr>
                <w:noProof/>
                <w:webHidden/>
              </w:rPr>
              <w:t>16</w:t>
            </w:r>
            <w:r>
              <w:rPr>
                <w:noProof/>
                <w:webHidden/>
              </w:rPr>
              <w:fldChar w:fldCharType="end"/>
            </w:r>
          </w:hyperlink>
        </w:p>
        <w:p w14:paraId="22B0C69C" w14:textId="62AA3F54" w:rsidR="005F72D7" w:rsidRDefault="005F72D7" w:rsidP="005F72D7">
          <w:pPr>
            <w:pStyle w:val="Kazalovsebine1"/>
            <w:rPr>
              <w:rFonts w:eastAsiaTheme="minorEastAsia"/>
              <w:noProof/>
              <w:kern w:val="2"/>
              <w:lang w:eastAsia="sl-SI"/>
              <w14:ligatures w14:val="standardContextual"/>
            </w:rPr>
          </w:pPr>
          <w:hyperlink w:anchor="_Toc139442241" w:history="1">
            <w:r w:rsidRPr="00B60FF9">
              <w:rPr>
                <w:rStyle w:val="Hiperpovezava"/>
                <w:noProof/>
              </w:rPr>
              <w:t>EVIDENCA OBISKOVALCEV SPLETNE STRANI ZBORNICE</w:t>
            </w:r>
            <w:r>
              <w:rPr>
                <w:noProof/>
                <w:webHidden/>
              </w:rPr>
              <w:tab/>
            </w:r>
            <w:r>
              <w:rPr>
                <w:noProof/>
                <w:webHidden/>
              </w:rPr>
              <w:fldChar w:fldCharType="begin"/>
            </w:r>
            <w:r>
              <w:rPr>
                <w:noProof/>
                <w:webHidden/>
              </w:rPr>
              <w:instrText xml:space="preserve"> PAGEREF _Toc139442241 \h </w:instrText>
            </w:r>
            <w:r>
              <w:rPr>
                <w:noProof/>
                <w:webHidden/>
              </w:rPr>
            </w:r>
            <w:r>
              <w:rPr>
                <w:noProof/>
                <w:webHidden/>
              </w:rPr>
              <w:fldChar w:fldCharType="separate"/>
            </w:r>
            <w:r w:rsidR="00CE348E">
              <w:rPr>
                <w:noProof/>
                <w:webHidden/>
              </w:rPr>
              <w:t>17</w:t>
            </w:r>
            <w:r>
              <w:rPr>
                <w:noProof/>
                <w:webHidden/>
              </w:rPr>
              <w:fldChar w:fldCharType="end"/>
            </w:r>
          </w:hyperlink>
        </w:p>
        <w:p w14:paraId="72C01819" w14:textId="4388601F" w:rsidR="005F72D7" w:rsidRDefault="005F72D7" w:rsidP="005F72D7">
          <w:pPr>
            <w:pStyle w:val="Kazalovsebine1"/>
            <w:rPr>
              <w:rFonts w:eastAsiaTheme="minorEastAsia"/>
              <w:noProof/>
              <w:kern w:val="2"/>
              <w:lang w:eastAsia="sl-SI"/>
              <w14:ligatures w14:val="standardContextual"/>
            </w:rPr>
          </w:pPr>
          <w:hyperlink w:anchor="_Toc139442242" w:history="1">
            <w:r w:rsidRPr="00B60FF9">
              <w:rPr>
                <w:rStyle w:val="Hiperpovezava"/>
                <w:noProof/>
              </w:rPr>
              <w:t>EVIDENCA VIDEONADZORA</w:t>
            </w:r>
            <w:r>
              <w:rPr>
                <w:noProof/>
                <w:webHidden/>
              </w:rPr>
              <w:tab/>
            </w:r>
            <w:r>
              <w:rPr>
                <w:noProof/>
                <w:webHidden/>
              </w:rPr>
              <w:fldChar w:fldCharType="begin"/>
            </w:r>
            <w:r>
              <w:rPr>
                <w:noProof/>
                <w:webHidden/>
              </w:rPr>
              <w:instrText xml:space="preserve"> PAGEREF _Toc139442242 \h </w:instrText>
            </w:r>
            <w:r>
              <w:rPr>
                <w:noProof/>
                <w:webHidden/>
              </w:rPr>
            </w:r>
            <w:r>
              <w:rPr>
                <w:noProof/>
                <w:webHidden/>
              </w:rPr>
              <w:fldChar w:fldCharType="separate"/>
            </w:r>
            <w:r w:rsidR="00CE348E">
              <w:rPr>
                <w:noProof/>
                <w:webHidden/>
              </w:rPr>
              <w:t>18</w:t>
            </w:r>
            <w:r>
              <w:rPr>
                <w:noProof/>
                <w:webHidden/>
              </w:rPr>
              <w:fldChar w:fldCharType="end"/>
            </w:r>
          </w:hyperlink>
        </w:p>
        <w:p w14:paraId="4E697795" w14:textId="1E22E97D" w:rsidR="005F72D7" w:rsidRDefault="005F72D7" w:rsidP="005F72D7">
          <w:pPr>
            <w:pStyle w:val="Kazalovsebine1"/>
            <w:rPr>
              <w:rFonts w:eastAsiaTheme="minorEastAsia"/>
              <w:noProof/>
              <w:kern w:val="2"/>
              <w:lang w:eastAsia="sl-SI"/>
              <w14:ligatures w14:val="standardContextual"/>
            </w:rPr>
          </w:pPr>
          <w:hyperlink w:anchor="_Toc139442243" w:history="1">
            <w:r w:rsidRPr="00B60FF9">
              <w:rPr>
                <w:rStyle w:val="Hiperpovezava"/>
                <w:noProof/>
              </w:rPr>
              <w:t>EVIDENCA UDELEŽENCEV IZOBRAŽEVANJ</w:t>
            </w:r>
            <w:r>
              <w:rPr>
                <w:noProof/>
                <w:webHidden/>
              </w:rPr>
              <w:tab/>
            </w:r>
            <w:r>
              <w:rPr>
                <w:noProof/>
                <w:webHidden/>
              </w:rPr>
              <w:fldChar w:fldCharType="begin"/>
            </w:r>
            <w:r>
              <w:rPr>
                <w:noProof/>
                <w:webHidden/>
              </w:rPr>
              <w:instrText xml:space="preserve"> PAGEREF _Toc139442243 \h </w:instrText>
            </w:r>
            <w:r>
              <w:rPr>
                <w:noProof/>
                <w:webHidden/>
              </w:rPr>
            </w:r>
            <w:r>
              <w:rPr>
                <w:noProof/>
                <w:webHidden/>
              </w:rPr>
              <w:fldChar w:fldCharType="separate"/>
            </w:r>
            <w:r w:rsidR="00CE348E">
              <w:rPr>
                <w:noProof/>
                <w:webHidden/>
              </w:rPr>
              <w:t>19</w:t>
            </w:r>
            <w:r>
              <w:rPr>
                <w:noProof/>
                <w:webHidden/>
              </w:rPr>
              <w:fldChar w:fldCharType="end"/>
            </w:r>
          </w:hyperlink>
        </w:p>
        <w:p w14:paraId="5ACCB883" w14:textId="3F1D7CC0" w:rsidR="007E0E51" w:rsidRPr="009E7AE9" w:rsidRDefault="008D65B8" w:rsidP="007E0E51">
          <w:r w:rsidRPr="009E7AE9">
            <w:rPr>
              <w:i/>
              <w:iCs/>
            </w:rPr>
            <w:fldChar w:fldCharType="end"/>
          </w:r>
        </w:p>
      </w:sdtContent>
    </w:sdt>
    <w:p w14:paraId="7ACF634F" w14:textId="77777777" w:rsidR="007E0E51" w:rsidRPr="009E7AE9" w:rsidRDefault="007E0E51" w:rsidP="007E0E51">
      <w:pPr>
        <w:rPr>
          <w:i/>
          <w:color w:val="808080" w:themeColor="background1" w:themeShade="80"/>
          <w:sz w:val="28"/>
        </w:rPr>
      </w:pPr>
    </w:p>
    <w:p w14:paraId="0A96F537" w14:textId="2C68E1BA" w:rsidR="007E0E51" w:rsidRDefault="007E0E51" w:rsidP="004D38B3">
      <w:pPr>
        <w:pStyle w:val="Naslov1"/>
      </w:pPr>
      <w:bookmarkStart w:id="0" w:name="_Toc139442225"/>
      <w:r w:rsidRPr="009E7AE9">
        <w:t xml:space="preserve">EVIDENCA </w:t>
      </w:r>
      <w:r w:rsidR="00882200">
        <w:t>– REGISTER ZDRAVNIKOV</w:t>
      </w:r>
      <w:r w:rsidR="006B6D8B">
        <w:rPr>
          <w:rStyle w:val="Sprotnaopomba-sklic"/>
        </w:rPr>
        <w:footnoteReference w:id="4"/>
      </w:r>
      <w:bookmarkEnd w:id="0"/>
    </w:p>
    <w:p w14:paraId="06252F02" w14:textId="5EAC9893" w:rsidR="004D38B3" w:rsidRPr="004D38B3" w:rsidRDefault="004D38B3" w:rsidP="004D38B3"/>
    <w:p w14:paraId="5C49F77A" w14:textId="4A7A410B" w:rsidR="007E0E51" w:rsidRPr="00075024" w:rsidRDefault="007E0E51" w:rsidP="004E3C88">
      <w:pPr>
        <w:numPr>
          <w:ilvl w:val="0"/>
          <w:numId w:val="1"/>
        </w:numPr>
        <w:jc w:val="both"/>
      </w:pPr>
      <w:r w:rsidRPr="4B8E9C66">
        <w:rPr>
          <w:b/>
          <w:bCs/>
        </w:rPr>
        <w:t>Namen obdelave osebnih podatkov:</w:t>
      </w:r>
      <w:r>
        <w:t> </w:t>
      </w:r>
      <w:r w:rsidR="00D73F4B">
        <w:t>Izpolnjevanje zakonskih obveznosti ter opravljanje nalog v javnem interesu ali pri izvajanju javne oblasti (Zakon o zdravniški službi in Pravilnik o zdravniškem registru</w:t>
      </w:r>
      <w:r w:rsidR="00A922A7">
        <w:t>…</w:t>
      </w:r>
      <w:r w:rsidR="00D73F4B">
        <w:t>)</w:t>
      </w:r>
    </w:p>
    <w:p w14:paraId="1CA7E704" w14:textId="537ECD2C" w:rsidR="007E0E51" w:rsidRPr="00075024" w:rsidRDefault="007E0E51" w:rsidP="004E3C88">
      <w:pPr>
        <w:numPr>
          <w:ilvl w:val="0"/>
          <w:numId w:val="1"/>
        </w:numPr>
        <w:jc w:val="both"/>
      </w:pPr>
      <w:r w:rsidRPr="00075024">
        <w:rPr>
          <w:b/>
          <w:bCs/>
        </w:rPr>
        <w:t>Pravna podlaga za obdelavo osebnih podatkov:</w:t>
      </w:r>
      <w:r w:rsidRPr="00075024">
        <w:t xml:space="preserve"> </w:t>
      </w:r>
      <w:r>
        <w:t>Č</w:t>
      </w:r>
      <w:r w:rsidRPr="00075024">
        <w:t>len 6(1)</w:t>
      </w:r>
      <w:r w:rsidR="00FA4C91">
        <w:t xml:space="preserve"> (c) in </w:t>
      </w:r>
      <w:r w:rsidRPr="00075024">
        <w:t>(</w:t>
      </w:r>
      <w:r>
        <w:t>e</w:t>
      </w:r>
      <w:r w:rsidRPr="00075024">
        <w:t>) Splošne uredbe o varstvu podatkov</w:t>
      </w:r>
      <w:r>
        <w:t>.</w:t>
      </w:r>
    </w:p>
    <w:p w14:paraId="70563E98" w14:textId="77777777" w:rsidR="007E0E51" w:rsidRPr="009C7837" w:rsidRDefault="007E0E51" w:rsidP="004E3C88">
      <w:pPr>
        <w:numPr>
          <w:ilvl w:val="0"/>
          <w:numId w:val="1"/>
        </w:numPr>
        <w:jc w:val="both"/>
        <w:rPr>
          <w:i/>
        </w:rPr>
      </w:pPr>
      <w:r w:rsidRPr="00696A2E">
        <w:rPr>
          <w:b/>
          <w:bCs/>
        </w:rPr>
        <w:t>Obrazložitev zakonitih interesov:</w:t>
      </w:r>
      <w:r w:rsidRPr="00075024">
        <w:rPr>
          <w:b/>
          <w:bCs/>
        </w:rPr>
        <w:t xml:space="preserve"> </w:t>
      </w:r>
      <w:r>
        <w:t>/</w:t>
      </w:r>
    </w:p>
    <w:p w14:paraId="418CBBF2" w14:textId="63789351" w:rsidR="009C7837" w:rsidRPr="00AC1073" w:rsidRDefault="009C7837" w:rsidP="00AC1073">
      <w:pPr>
        <w:pStyle w:val="Odstavekseznama"/>
        <w:numPr>
          <w:ilvl w:val="0"/>
          <w:numId w:val="1"/>
        </w:numPr>
        <w:jc w:val="both"/>
      </w:pPr>
      <w:r w:rsidRPr="008E6BDC">
        <w:rPr>
          <w:b/>
          <w:bCs/>
        </w:rPr>
        <w:t>Vrste zadevnih osebnih podatkov</w:t>
      </w:r>
      <w:r w:rsidR="00DD4DF5" w:rsidRPr="008E6BDC">
        <w:rPr>
          <w:b/>
          <w:bCs/>
        </w:rPr>
        <w:t xml:space="preserve"> (14. člen Splošne uredbe)</w:t>
      </w:r>
      <w:r w:rsidR="001F2570" w:rsidRPr="008E6BDC">
        <w:rPr>
          <w:b/>
          <w:bCs/>
        </w:rPr>
        <w:t xml:space="preserve">: </w:t>
      </w:r>
      <w:r w:rsidR="00710E47" w:rsidRPr="00710E47">
        <w:t>Zbornica skladno z zakonom o zdravniški službi vodi naslednje podatke o zdravnikih:</w:t>
      </w:r>
      <w:r w:rsidR="00710E47">
        <w:rPr>
          <w:b/>
          <w:bCs/>
        </w:rPr>
        <w:t xml:space="preserve"> </w:t>
      </w:r>
      <w:r w:rsidR="008E6BDC" w:rsidRPr="008E6BDC">
        <w:t xml:space="preserve">priimek in ime, rojstni datum in kraj rojstva; naslov stalnega prebivališča (kraj, ulica in hišna številka); državljanstvo; naziv in naslov zdravniškega delovnega mesta; način opravljanja zdravniške službe; osebna številka zdravnika; kraj in datum diplome; datum strokovnega izpita; datum in vrsta opravljene specializacije; datum, vrsta in trajanje podeljene licence; datum in vrsta pridobljenega dodatnega znanja; datum ter področje pridobljenih znanstvenih nazivov; pridobljeni strokovni nazivi; pridobljeni pedagoški nazivi; članstvo v domačih in tujih zdravniških združenjih; </w:t>
      </w:r>
      <w:r w:rsidR="000D3245" w:rsidRPr="008E6BDC">
        <w:t>druge podatke, ki so potrebni za opravljanje nalog in javnih pooblastil zbornice</w:t>
      </w:r>
      <w:r w:rsidR="000D3245">
        <w:t>; izjavo o uveljavljanju pravice do ugovora vesti. Od zasebnih zdravnikov zbornica zbira in obdeluje še naslednje podatke: datum začetka in prenehanja opravljanja zasebne zdravniške službe; področje in kraj opravljanja zasebne zdravniške službe; datum, področje in trajanje podeljene koncesije; datum sklenitve in trajanje pogodbe z ZZZS ter področje in obseg programa, za katerega je sklenjena pogodba z zavodom.</w:t>
      </w:r>
    </w:p>
    <w:p w14:paraId="37AC4BA0" w14:textId="7989A72B" w:rsidR="007E0E51" w:rsidRPr="004B530D" w:rsidRDefault="007E0E51" w:rsidP="004E3C88">
      <w:pPr>
        <w:numPr>
          <w:ilvl w:val="0"/>
          <w:numId w:val="1"/>
        </w:numPr>
        <w:jc w:val="both"/>
      </w:pPr>
      <w:r w:rsidRPr="004B530D">
        <w:rPr>
          <w:b/>
          <w:bCs/>
        </w:rPr>
        <w:t xml:space="preserve">Uporabniki ali </w:t>
      </w:r>
      <w:r w:rsidRPr="004B530D">
        <w:rPr>
          <w:b/>
        </w:rPr>
        <w:t>kategorije uporabnikov osebnih podatkov, če obstajajo: </w:t>
      </w:r>
      <w:r w:rsidR="00D832E9" w:rsidRPr="00D832E9">
        <w:t>Pooblaščeni zaposleni, funkcionarji zbornice in drugi člani organov zbornice</w:t>
      </w:r>
      <w:r w:rsidR="000119B9">
        <w:t>.</w:t>
      </w:r>
    </w:p>
    <w:p w14:paraId="67DDFD15" w14:textId="77777777" w:rsidR="007E0E51" w:rsidRPr="004B530D" w:rsidRDefault="007E0E51" w:rsidP="004E3C88">
      <w:pPr>
        <w:numPr>
          <w:ilvl w:val="0"/>
          <w:numId w:val="1"/>
        </w:numPr>
        <w:jc w:val="both"/>
        <w:rPr>
          <w:i/>
        </w:rPr>
      </w:pPr>
      <w:r w:rsidRPr="004B530D">
        <w:rPr>
          <w:b/>
          <w:bCs/>
        </w:rPr>
        <w:lastRenderedPageBreak/>
        <w:t xml:space="preserve">Informacije o prenosih osebnih podatkov v tretjo državo ali mednarodno organizacijo: </w:t>
      </w:r>
      <w:r w:rsidRPr="004B530D">
        <w:rPr>
          <w:bCs/>
        </w:rPr>
        <w:t>Podatki se ne prenašajo v tretje države ali mednarodne organizacije.</w:t>
      </w:r>
    </w:p>
    <w:p w14:paraId="4A43052A" w14:textId="3F842B10" w:rsidR="007E0E51" w:rsidRDefault="007E0E51" w:rsidP="004E3C88">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5227C5" w:rsidRPr="005227C5">
        <w:t>Vezan</w:t>
      </w:r>
      <w:r w:rsidR="0028729A">
        <w:t>o</w:t>
      </w:r>
      <w:r w:rsidR="005227C5" w:rsidRPr="005227C5">
        <w:t xml:space="preserve"> na čas članstva ter še omejeno obdobje po prenehanju</w:t>
      </w:r>
      <w:r w:rsidR="005227C5">
        <w:t>.</w:t>
      </w:r>
    </w:p>
    <w:p w14:paraId="082A03BD" w14:textId="32F3144D" w:rsidR="007E0E51" w:rsidRPr="00322219" w:rsidRDefault="007E0E51" w:rsidP="004E3C88">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sidR="000F586A">
        <w:rPr>
          <w:color w:val="000000" w:themeColor="text1"/>
        </w:rPr>
        <w:t xml:space="preserve">predpisani </w:t>
      </w:r>
      <w:r w:rsidRPr="00EB2331">
        <w:rPr>
          <w:color w:val="000000" w:themeColor="text1"/>
        </w:rPr>
        <w:t>pogoji</w:t>
      </w:r>
      <w:r w:rsidR="000F586A">
        <w:rPr>
          <w:color w:val="000000" w:themeColor="text1"/>
        </w:rPr>
        <w:t>.</w:t>
      </w:r>
    </w:p>
    <w:p w14:paraId="4EDE1737" w14:textId="77777777" w:rsidR="007E0E51" w:rsidRPr="00322219" w:rsidRDefault="007E0E51" w:rsidP="004E3C88">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392D839B" w14:textId="77777777" w:rsidR="007E0E51" w:rsidRPr="00322219" w:rsidRDefault="007E0E51" w:rsidP="004E3C88">
      <w:pPr>
        <w:numPr>
          <w:ilvl w:val="0"/>
          <w:numId w:val="1"/>
        </w:numPr>
        <w:jc w:val="both"/>
        <w:rPr>
          <w:b/>
          <w:color w:val="000000" w:themeColor="text1"/>
        </w:rPr>
      </w:pPr>
      <w:r w:rsidRPr="00322219">
        <w:rPr>
          <w:b/>
          <w:color w:val="000000" w:themeColor="text1"/>
        </w:rPr>
        <w:t>Informacije o tem:</w:t>
      </w:r>
    </w:p>
    <w:p w14:paraId="221E96FE" w14:textId="73D41D77" w:rsidR="007E0E51" w:rsidRPr="007F38CA" w:rsidRDefault="007E0E51" w:rsidP="004E3C88">
      <w:pPr>
        <w:numPr>
          <w:ilvl w:val="1"/>
          <w:numId w:val="1"/>
        </w:numPr>
        <w:jc w:val="both"/>
        <w:rPr>
          <w:i/>
          <w:color w:val="000000" w:themeColor="text1"/>
        </w:rPr>
      </w:pPr>
      <w:r w:rsidRPr="007F38CA">
        <w:rPr>
          <w:color w:val="000000" w:themeColor="text1"/>
        </w:rPr>
        <w:t>ali je zagotovitev osebnih podatkov</w:t>
      </w:r>
      <w:r w:rsidRPr="007F38CA">
        <w:rPr>
          <w:b/>
          <w:color w:val="000000" w:themeColor="text1"/>
        </w:rPr>
        <w:t xml:space="preserve"> zakonska ali pogodbena obveznost: </w:t>
      </w:r>
      <w:r w:rsidR="00BE06CF" w:rsidRPr="00BE06CF">
        <w:rPr>
          <w:color w:val="000000" w:themeColor="text1"/>
        </w:rPr>
        <w:t>Da,</w:t>
      </w:r>
      <w:r w:rsidR="00FB1FA6">
        <w:rPr>
          <w:b/>
          <w:color w:val="000000" w:themeColor="text1"/>
        </w:rPr>
        <w:t xml:space="preserve"> </w:t>
      </w:r>
      <w:r w:rsidR="00283677">
        <w:rPr>
          <w:color w:val="000000" w:themeColor="text1"/>
        </w:rPr>
        <w:t xml:space="preserve">podatke mora posameznik oz. tretja oseba zagotoviti </w:t>
      </w:r>
      <w:r w:rsidR="0077620D">
        <w:rPr>
          <w:color w:val="000000" w:themeColor="text1"/>
        </w:rPr>
        <w:t>skladno z zakonom (Zakon o zdravniški službi).</w:t>
      </w:r>
      <w:r w:rsidRPr="007F38CA">
        <w:rPr>
          <w:i/>
          <w:color w:val="000000" w:themeColor="text1"/>
          <w:sz w:val="18"/>
        </w:rPr>
        <w:t xml:space="preserve"> </w:t>
      </w:r>
    </w:p>
    <w:p w14:paraId="0A936545" w14:textId="79106FEA" w:rsidR="007E0E51" w:rsidRPr="006436B2" w:rsidRDefault="007E0E51" w:rsidP="004E3C88">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če jih ne zagotovi: </w:t>
      </w:r>
      <w:r w:rsidRPr="007F38CA">
        <w:rPr>
          <w:color w:val="000000" w:themeColor="text1"/>
        </w:rPr>
        <w:t xml:space="preserve">Da. Če posameznik v </w:t>
      </w:r>
      <w:r w:rsidR="008B2860">
        <w:rPr>
          <w:color w:val="000000" w:themeColor="text1"/>
        </w:rPr>
        <w:t xml:space="preserve">formalni </w:t>
      </w:r>
      <w:r w:rsidRPr="007F38CA">
        <w:rPr>
          <w:color w:val="000000" w:themeColor="text1"/>
        </w:rPr>
        <w:t>vlogi ne navede osebnih in drugih podatkov, ki so potrebni za obravnave vloge, se njegova vloga zavrže</w:t>
      </w:r>
      <w:r w:rsidR="009E0F8C">
        <w:rPr>
          <w:color w:val="000000" w:themeColor="text1"/>
        </w:rPr>
        <w:t xml:space="preserve"> skladno z Zakonom o splošnem upravnem postopku oz. se šteje</w:t>
      </w:r>
      <w:r w:rsidR="00CC3E93">
        <w:rPr>
          <w:color w:val="000000" w:themeColor="text1"/>
        </w:rPr>
        <w:t>, da ni bila vložena (Pravilnik o zdravniškem registru)</w:t>
      </w:r>
      <w:r w:rsidRPr="007F38CA">
        <w:rPr>
          <w:color w:val="000000" w:themeColor="text1"/>
        </w:rPr>
        <w:t>.</w:t>
      </w:r>
    </w:p>
    <w:p w14:paraId="7D9E6D0C" w14:textId="644D1DEC" w:rsidR="006436B2" w:rsidRPr="006436B2" w:rsidRDefault="006436B2" w:rsidP="006436B2">
      <w:pPr>
        <w:numPr>
          <w:ilvl w:val="0"/>
          <w:numId w:val="1"/>
        </w:numPr>
        <w:spacing w:before="240" w:after="5" w:line="276" w:lineRule="auto"/>
        <w:jc w:val="both"/>
        <w:rPr>
          <w:rFonts w:cstheme="minorHAnsi"/>
          <w:bCs/>
        </w:rPr>
      </w:pPr>
      <w:r w:rsidRPr="006436B2">
        <w:rPr>
          <w:rFonts w:cstheme="minorHAnsi"/>
          <w:b/>
        </w:rPr>
        <w:t>Informacije o viru osebnih podatkov in ali izvirajo iz javno dostopnih virov</w:t>
      </w:r>
      <w:r w:rsidR="002A2C58">
        <w:rPr>
          <w:rFonts w:cstheme="minorHAnsi"/>
          <w:b/>
        </w:rPr>
        <w:t xml:space="preserve"> </w:t>
      </w:r>
      <w:r w:rsidR="00894342">
        <w:rPr>
          <w:b/>
          <w:bCs/>
        </w:rPr>
        <w:t>(14. člen Splošne uredbe):</w:t>
      </w:r>
      <w:r>
        <w:rPr>
          <w:rFonts w:cstheme="minorHAnsi"/>
          <w:bCs/>
        </w:rPr>
        <w:t xml:space="preserve"> Vir osebnih podatkov o zdravniku je</w:t>
      </w:r>
      <w:r w:rsidR="00A3398E">
        <w:rPr>
          <w:rFonts w:cstheme="minorHAnsi"/>
          <w:bCs/>
        </w:rPr>
        <w:t xml:space="preserve"> zdravnik sam</w:t>
      </w:r>
      <w:r w:rsidR="00EB35A9">
        <w:rPr>
          <w:rFonts w:cstheme="minorHAnsi"/>
          <w:bCs/>
        </w:rPr>
        <w:t xml:space="preserve"> ter</w:t>
      </w:r>
      <w:r w:rsidR="00E952ED">
        <w:rPr>
          <w:rFonts w:cstheme="minorHAnsi"/>
          <w:bCs/>
        </w:rPr>
        <w:t xml:space="preserve"> drugi subjekti </w:t>
      </w:r>
      <w:r w:rsidR="004D432F">
        <w:rPr>
          <w:rFonts w:cstheme="minorHAnsi"/>
          <w:bCs/>
        </w:rPr>
        <w:t>(NIJZ, delodajalci, ZZZS, fakultete, Ministrstvo za zdravje itd.)</w:t>
      </w:r>
      <w:r w:rsidR="009B426A">
        <w:rPr>
          <w:rFonts w:cstheme="minorHAnsi"/>
          <w:bCs/>
        </w:rPr>
        <w:t>.</w:t>
      </w:r>
    </w:p>
    <w:p w14:paraId="53A0B71F" w14:textId="77777777" w:rsidR="007E0E51" w:rsidRDefault="007E0E51" w:rsidP="006436B2">
      <w:pPr>
        <w:numPr>
          <w:ilvl w:val="0"/>
          <w:numId w:val="1"/>
        </w:numPr>
        <w:spacing w:before="240"/>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579DFCCC" w14:textId="77777777" w:rsidR="007E0E51" w:rsidRPr="004B7979" w:rsidRDefault="007E0E51" w:rsidP="007E0E51">
      <w:pPr>
        <w:rPr>
          <w:color w:val="000000" w:themeColor="text1"/>
        </w:rPr>
      </w:pPr>
    </w:p>
    <w:p w14:paraId="62F80476" w14:textId="6B272492" w:rsidR="00DF075F" w:rsidRDefault="007E0E51">
      <w:pPr>
        <w:pStyle w:val="Naslov1"/>
      </w:pPr>
      <w:bookmarkStart w:id="1" w:name="_Toc139442226"/>
      <w:r w:rsidRPr="009E7AE9">
        <w:t>EVIDENCA</w:t>
      </w:r>
      <w:r w:rsidR="00D710EB">
        <w:t xml:space="preserve"> – SKRBSTVENI SKLAD</w:t>
      </w:r>
      <w:bookmarkEnd w:id="1"/>
    </w:p>
    <w:p w14:paraId="5FD0015A" w14:textId="77777777" w:rsidR="007E0E51" w:rsidRPr="009E7AE9" w:rsidRDefault="007E0E51" w:rsidP="007E0E51">
      <w:pPr>
        <w:jc w:val="center"/>
        <w:rPr>
          <w:b/>
          <w:color w:val="4472C4" w:themeColor="accent1"/>
          <w:sz w:val="20"/>
        </w:rPr>
      </w:pPr>
    </w:p>
    <w:p w14:paraId="49D0B568" w14:textId="5F81DCC2" w:rsidR="007E0E51" w:rsidRPr="0039652F" w:rsidRDefault="007E0E51" w:rsidP="004E3C88">
      <w:pPr>
        <w:numPr>
          <w:ilvl w:val="0"/>
          <w:numId w:val="1"/>
        </w:numPr>
        <w:jc w:val="both"/>
        <w:rPr>
          <w:color w:val="000000" w:themeColor="text1"/>
        </w:rPr>
      </w:pPr>
      <w:bookmarkStart w:id="2" w:name="_Hlk25925827"/>
      <w:r w:rsidRPr="00D820BA">
        <w:rPr>
          <w:b/>
          <w:bCs/>
          <w:color w:val="000000" w:themeColor="text1"/>
        </w:rPr>
        <w:t>Namen obdelave osebnih podatkov:</w:t>
      </w:r>
      <w:r w:rsidRPr="00D820BA">
        <w:rPr>
          <w:color w:val="000000" w:themeColor="text1"/>
        </w:rPr>
        <w:t> </w:t>
      </w:r>
      <w:r w:rsidR="0039652F" w:rsidRPr="0039652F">
        <w:rPr>
          <w:color w:val="000000" w:themeColor="text1"/>
        </w:rPr>
        <w:t>Izvrševanje z zakonom in statutom opredeljenih nalog zbornice (oblikovanje in upravljanje skrbstvenega sklada članov zbornice in zagotavljanje pomoči</w:t>
      </w:r>
      <w:r w:rsidR="00BA37AE">
        <w:rPr>
          <w:color w:val="000000" w:themeColor="text1"/>
        </w:rPr>
        <w:t xml:space="preserve"> </w:t>
      </w:r>
      <w:r w:rsidR="0039652F" w:rsidRPr="0039652F">
        <w:rPr>
          <w:color w:val="000000" w:themeColor="text1"/>
        </w:rPr>
        <w:t>svojim članom in njihovim družinam)</w:t>
      </w:r>
      <w:r w:rsidR="00187F4B" w:rsidRPr="0039652F">
        <w:rPr>
          <w:color w:val="000000" w:themeColor="text1"/>
        </w:rPr>
        <w:t>.</w:t>
      </w:r>
    </w:p>
    <w:p w14:paraId="66CC3D35" w14:textId="52494C4A" w:rsidR="007E0E51" w:rsidRDefault="007E0E51" w:rsidP="004E3C88">
      <w:pPr>
        <w:numPr>
          <w:ilvl w:val="0"/>
          <w:numId w:val="1"/>
        </w:numPr>
        <w:jc w:val="both"/>
        <w:rPr>
          <w:color w:val="000000" w:themeColor="text1"/>
        </w:rPr>
      </w:pPr>
      <w:r w:rsidRPr="00D820BA">
        <w:rPr>
          <w:b/>
          <w:bCs/>
          <w:color w:val="000000" w:themeColor="text1"/>
        </w:rPr>
        <w:t>Pravna podlaga za obdelavo osebnih podatkov:</w:t>
      </w:r>
      <w:r w:rsidRPr="00D820BA">
        <w:rPr>
          <w:color w:val="000000" w:themeColor="text1"/>
        </w:rPr>
        <w:t xml:space="preserve"> </w:t>
      </w:r>
      <w:r w:rsidRPr="004B2360">
        <w:rPr>
          <w:color w:val="000000" w:themeColor="text1"/>
        </w:rPr>
        <w:t>Člen 6(1)</w:t>
      </w:r>
      <w:r w:rsidR="004B2360" w:rsidRPr="004B2360">
        <w:rPr>
          <w:color w:val="000000" w:themeColor="text1"/>
        </w:rPr>
        <w:t xml:space="preserve"> (b) in (c)</w:t>
      </w:r>
      <w:r w:rsidRPr="004B2360">
        <w:rPr>
          <w:color w:val="000000" w:themeColor="text1"/>
        </w:rPr>
        <w:t xml:space="preserve"> Splošne uredbe o varstvu podatkov.</w:t>
      </w:r>
    </w:p>
    <w:p w14:paraId="4454FFB5" w14:textId="474816AD" w:rsidR="007E0E51" w:rsidRPr="00696A2E" w:rsidRDefault="007E0E51" w:rsidP="004E3C88">
      <w:pPr>
        <w:numPr>
          <w:ilvl w:val="0"/>
          <w:numId w:val="1"/>
        </w:numPr>
        <w:jc w:val="both"/>
        <w:rPr>
          <w:i/>
          <w:color w:val="000000" w:themeColor="text1"/>
        </w:rPr>
      </w:pPr>
      <w:r w:rsidRPr="00696A2E">
        <w:rPr>
          <w:b/>
          <w:bCs/>
          <w:color w:val="000000" w:themeColor="text1"/>
        </w:rPr>
        <w:t xml:space="preserve">Obrazložitev zakonitih interesov: </w:t>
      </w:r>
      <w:r w:rsidR="00951DD9">
        <w:t>/</w:t>
      </w:r>
    </w:p>
    <w:p w14:paraId="78E609F1" w14:textId="09106E4C" w:rsidR="009748E8" w:rsidRPr="00EC4902" w:rsidRDefault="007E0E51" w:rsidP="004E3C88">
      <w:pPr>
        <w:numPr>
          <w:ilvl w:val="0"/>
          <w:numId w:val="1"/>
        </w:numPr>
        <w:jc w:val="both"/>
        <w:rPr>
          <w:color w:val="000000" w:themeColor="text1"/>
        </w:rPr>
      </w:pPr>
      <w:r w:rsidRPr="00AB5AF4">
        <w:rPr>
          <w:b/>
          <w:bCs/>
          <w:color w:val="000000" w:themeColor="text1"/>
        </w:rPr>
        <w:lastRenderedPageBreak/>
        <w:t xml:space="preserve">Uporabniki ali </w:t>
      </w:r>
      <w:r w:rsidRPr="00AB5AF4">
        <w:rPr>
          <w:b/>
          <w:color w:val="000000" w:themeColor="text1"/>
        </w:rPr>
        <w:t>kategorije uporabnikov osebnih podatkov, če obstajajo:</w:t>
      </w:r>
      <w:r w:rsidR="00EC4902">
        <w:rPr>
          <w:b/>
          <w:color w:val="000000" w:themeColor="text1"/>
        </w:rPr>
        <w:t xml:space="preserve"> </w:t>
      </w:r>
      <w:r w:rsidR="00133D31" w:rsidRPr="00133D31">
        <w:rPr>
          <w:bCs/>
          <w:color w:val="000000" w:themeColor="text1"/>
        </w:rPr>
        <w:t>Pooblaščeni zaposleni, funkcionarji zbornice in drugi člani organov zbornice</w:t>
      </w:r>
    </w:p>
    <w:p w14:paraId="0F4808C6" w14:textId="77777777" w:rsidR="007E0E51" w:rsidRPr="00D820BA" w:rsidRDefault="007E0E51" w:rsidP="004E3C88">
      <w:pPr>
        <w:numPr>
          <w:ilvl w:val="0"/>
          <w:numId w:val="1"/>
        </w:numPr>
        <w:jc w:val="both"/>
        <w:rPr>
          <w:i/>
          <w:color w:val="000000" w:themeColor="text1"/>
          <w:sz w:val="18"/>
        </w:rPr>
      </w:pPr>
      <w:r w:rsidRPr="00D820BA">
        <w:rPr>
          <w:b/>
          <w:bCs/>
          <w:color w:val="000000" w:themeColor="text1"/>
        </w:rPr>
        <w:t xml:space="preserve">Informacije o prenosih osebnih podatkov v tretjo državo ali mednarodno organizacijo: </w:t>
      </w:r>
      <w:r w:rsidRPr="00D820BA">
        <w:rPr>
          <w:bCs/>
          <w:color w:val="000000" w:themeColor="text1"/>
        </w:rPr>
        <w:t>Podatki se ne prenašajo v tretje države ali mednarodne organizacije.</w:t>
      </w:r>
    </w:p>
    <w:p w14:paraId="59854F7F" w14:textId="0154B4C5" w:rsidR="007E0E51" w:rsidRPr="00D820BA" w:rsidRDefault="007E0E51" w:rsidP="004E3C88">
      <w:pPr>
        <w:pStyle w:val="Odstavekseznama"/>
        <w:numPr>
          <w:ilvl w:val="0"/>
          <w:numId w:val="1"/>
        </w:numPr>
        <w:jc w:val="both"/>
        <w:rPr>
          <w:b/>
          <w:color w:val="000000" w:themeColor="text1"/>
        </w:rPr>
      </w:pPr>
      <w:r w:rsidRPr="00D820BA">
        <w:rPr>
          <w:b/>
          <w:color w:val="000000" w:themeColor="text1"/>
        </w:rPr>
        <w:t>Obdobje hrambe osebnih podatkov ali, kadar to ni mogoče, merila, ki se uporabijo za določitev tega obdobja</w:t>
      </w:r>
      <w:r w:rsidRPr="00D820BA">
        <w:rPr>
          <w:b/>
          <w:bCs/>
          <w:color w:val="000000" w:themeColor="text1"/>
        </w:rPr>
        <w:t>:</w:t>
      </w:r>
      <w:r w:rsidRPr="00D820BA">
        <w:rPr>
          <w:b/>
          <w:color w:val="000000" w:themeColor="text1"/>
        </w:rPr>
        <w:t> </w:t>
      </w:r>
      <w:r w:rsidR="00FC5BDB" w:rsidRPr="00FC5BDB">
        <w:rPr>
          <w:color w:val="000000" w:themeColor="text1"/>
        </w:rPr>
        <w:t>Dokler so podatki potrebni za izpolnjevanje pogodbenih obveznosti oz. za izpolnjevanje zakonskih obveznosti</w:t>
      </w:r>
      <w:r w:rsidR="00FC5BDB">
        <w:rPr>
          <w:color w:val="000000" w:themeColor="text1"/>
        </w:rPr>
        <w:t>.</w:t>
      </w:r>
    </w:p>
    <w:p w14:paraId="6A47A47C" w14:textId="77777777" w:rsidR="007E0E51" w:rsidRPr="00D820BA" w:rsidRDefault="007E0E51" w:rsidP="004E3C88">
      <w:pPr>
        <w:pStyle w:val="Odstavekseznama"/>
        <w:jc w:val="both"/>
        <w:rPr>
          <w:b/>
          <w:color w:val="000000" w:themeColor="text1"/>
        </w:rPr>
      </w:pPr>
    </w:p>
    <w:p w14:paraId="597E11B8" w14:textId="0D5C1F0B" w:rsidR="007E0E51" w:rsidRPr="00D820BA" w:rsidRDefault="007E0E51" w:rsidP="004E3C88">
      <w:pPr>
        <w:pStyle w:val="Odstavekseznama"/>
        <w:numPr>
          <w:ilvl w:val="0"/>
          <w:numId w:val="1"/>
        </w:numPr>
        <w:jc w:val="both"/>
        <w:rPr>
          <w:i/>
          <w:color w:val="000000" w:themeColor="text1"/>
          <w:sz w:val="18"/>
        </w:rPr>
      </w:pPr>
      <w:r w:rsidRPr="00D820BA">
        <w:rPr>
          <w:b/>
          <w:color w:val="000000" w:themeColor="text1"/>
        </w:rPr>
        <w:t xml:space="preserve">Informacije o obstoju pravic posameznika, da lahko zahteva dostop do osebnih podatkov in popravek ali izbris osebnih podatkov ali omejitev, ali obstoj pravice do ugovora obdelavi in pravice do prenosljivosti podatkov: </w:t>
      </w:r>
      <w:r w:rsidRPr="00344B13">
        <w:rPr>
          <w:color w:val="000000" w:themeColor="text1"/>
        </w:rPr>
        <w:t>Posameznik lahko zahteva dostop do osebnih podatkov, ki se nanašajo nanj, ter pravico do popravka, izbrisa ali omejitve, pri čemer pa se njegovi zahtevi lahko ugodi le in ko so za to izpolnjeni</w:t>
      </w:r>
      <w:r w:rsidR="008355C0">
        <w:rPr>
          <w:color w:val="000000" w:themeColor="text1"/>
        </w:rPr>
        <w:t xml:space="preserve"> predpisani</w:t>
      </w:r>
      <w:r w:rsidRPr="00344B13">
        <w:rPr>
          <w:color w:val="000000" w:themeColor="text1"/>
        </w:rPr>
        <w:t xml:space="preserve"> pogoji</w:t>
      </w:r>
      <w:r w:rsidR="008355C0">
        <w:rPr>
          <w:color w:val="000000" w:themeColor="text1"/>
        </w:rPr>
        <w:t>.</w:t>
      </w:r>
    </w:p>
    <w:p w14:paraId="547AB687" w14:textId="77777777" w:rsidR="007E0E51" w:rsidRPr="00D820BA" w:rsidRDefault="007E0E51" w:rsidP="004E3C88">
      <w:pPr>
        <w:numPr>
          <w:ilvl w:val="0"/>
          <w:numId w:val="1"/>
        </w:numPr>
        <w:jc w:val="both"/>
        <w:rPr>
          <w:color w:val="000000" w:themeColor="text1"/>
        </w:rPr>
      </w:pPr>
      <w:r w:rsidRPr="00D820BA">
        <w:rPr>
          <w:b/>
          <w:color w:val="000000" w:themeColor="text1"/>
        </w:rPr>
        <w:t xml:space="preserve">Informacija o pravici do preklica privolitve, kadar obdelava temelji na privolitvi: </w:t>
      </w:r>
      <w:r w:rsidRPr="00D820BA">
        <w:rPr>
          <w:color w:val="000000" w:themeColor="text1"/>
        </w:rPr>
        <w:t>Obdelava ne temelji na privolitvi posameznika.</w:t>
      </w:r>
    </w:p>
    <w:p w14:paraId="02B94E76" w14:textId="77777777" w:rsidR="007E0E51" w:rsidRPr="00D820BA" w:rsidRDefault="007E0E51" w:rsidP="004E3C88">
      <w:pPr>
        <w:numPr>
          <w:ilvl w:val="0"/>
          <w:numId w:val="1"/>
        </w:numPr>
        <w:jc w:val="both"/>
        <w:rPr>
          <w:b/>
          <w:color w:val="000000" w:themeColor="text1"/>
        </w:rPr>
      </w:pPr>
      <w:r w:rsidRPr="00D820BA">
        <w:rPr>
          <w:b/>
          <w:color w:val="000000" w:themeColor="text1"/>
        </w:rPr>
        <w:t>Informacije o tem:</w:t>
      </w:r>
    </w:p>
    <w:p w14:paraId="1A03AA2F" w14:textId="0635CDF4" w:rsidR="007E0E51" w:rsidRPr="004F329A" w:rsidRDefault="007E0E51" w:rsidP="004E3C88">
      <w:pPr>
        <w:numPr>
          <w:ilvl w:val="1"/>
          <w:numId w:val="1"/>
        </w:numPr>
        <w:jc w:val="both"/>
        <w:rPr>
          <w:i/>
          <w:color w:val="000000" w:themeColor="text1"/>
        </w:rPr>
      </w:pPr>
      <w:r w:rsidRPr="00D820BA">
        <w:rPr>
          <w:color w:val="000000" w:themeColor="text1"/>
        </w:rPr>
        <w:t>ali je zagotovitev osebnih podatkov</w:t>
      </w:r>
      <w:r w:rsidRPr="00D820BA">
        <w:rPr>
          <w:b/>
          <w:color w:val="000000" w:themeColor="text1"/>
        </w:rPr>
        <w:t xml:space="preserve"> zakonska ali pogodbena obveznost: </w:t>
      </w:r>
      <w:r w:rsidR="008355C0">
        <w:rPr>
          <w:color w:val="000000" w:themeColor="text1"/>
        </w:rPr>
        <w:t>Da</w:t>
      </w:r>
      <w:r w:rsidR="005C5641">
        <w:rPr>
          <w:color w:val="000000" w:themeColor="text1"/>
        </w:rPr>
        <w:t>.</w:t>
      </w:r>
      <w:r w:rsidR="00761758">
        <w:rPr>
          <w:color w:val="000000" w:themeColor="text1"/>
        </w:rPr>
        <w:t xml:space="preserve"> </w:t>
      </w:r>
      <w:r w:rsidR="005C5641">
        <w:rPr>
          <w:color w:val="000000" w:themeColor="text1"/>
        </w:rPr>
        <w:t>Obveznost zagotoviti podatke</w:t>
      </w:r>
      <w:r w:rsidR="00761758">
        <w:rPr>
          <w:color w:val="000000" w:themeColor="text1"/>
        </w:rPr>
        <w:t xml:space="preserve"> </w:t>
      </w:r>
      <w:r w:rsidR="0023022F">
        <w:rPr>
          <w:color w:val="000000" w:themeColor="text1"/>
        </w:rPr>
        <w:t>je potrebno za zbornično izvajanje pogodbenih obveznosti</w:t>
      </w:r>
      <w:r w:rsidR="00944ACB">
        <w:rPr>
          <w:color w:val="000000" w:themeColor="text1"/>
        </w:rPr>
        <w:t>, saj je</w:t>
      </w:r>
      <w:r w:rsidR="00761758">
        <w:rPr>
          <w:color w:val="000000" w:themeColor="text1"/>
        </w:rPr>
        <w:t xml:space="preserve"> </w:t>
      </w:r>
      <w:r w:rsidR="0023022F">
        <w:rPr>
          <w:color w:val="000000" w:themeColor="text1"/>
        </w:rPr>
        <w:t xml:space="preserve">finančno pomoč mogoče </w:t>
      </w:r>
      <w:r w:rsidR="002744D4">
        <w:rPr>
          <w:color w:val="000000" w:themeColor="text1"/>
        </w:rPr>
        <w:t xml:space="preserve">podeliti le, če </w:t>
      </w:r>
      <w:r w:rsidR="000F368B">
        <w:rPr>
          <w:color w:val="000000" w:themeColor="text1"/>
        </w:rPr>
        <w:t>ima zbornica v zvezi s tem vse potrebne informacije.</w:t>
      </w:r>
    </w:p>
    <w:p w14:paraId="19A49217" w14:textId="750CFDA8" w:rsidR="007E0E51" w:rsidRPr="00D820BA" w:rsidRDefault="007E0E51" w:rsidP="004E3C88">
      <w:pPr>
        <w:numPr>
          <w:ilvl w:val="1"/>
          <w:numId w:val="1"/>
        </w:numPr>
        <w:jc w:val="both"/>
        <w:rPr>
          <w:b/>
          <w:color w:val="000000" w:themeColor="text1"/>
          <w:sz w:val="28"/>
        </w:rPr>
      </w:pPr>
      <w:r w:rsidRPr="00D820BA">
        <w:rPr>
          <w:color w:val="000000" w:themeColor="text1"/>
        </w:rPr>
        <w:t xml:space="preserve">ali </w:t>
      </w:r>
      <w:r w:rsidRPr="00D820BA">
        <w:rPr>
          <w:b/>
          <w:color w:val="000000" w:themeColor="text1"/>
        </w:rPr>
        <w:t xml:space="preserve">mora posameznik zagotoviti osebne podatke </w:t>
      </w:r>
      <w:r w:rsidRPr="00D820BA">
        <w:rPr>
          <w:color w:val="000000" w:themeColor="text1"/>
        </w:rPr>
        <w:t>ter kakšne so morebitne</w:t>
      </w:r>
      <w:r w:rsidRPr="00D820BA">
        <w:rPr>
          <w:b/>
          <w:color w:val="000000" w:themeColor="text1"/>
        </w:rPr>
        <w:t xml:space="preserve"> posledice, če jih ne zagotovi: </w:t>
      </w:r>
      <w:r w:rsidRPr="00EB2331">
        <w:rPr>
          <w:color w:val="000000" w:themeColor="text1"/>
        </w:rPr>
        <w:t>Da.</w:t>
      </w:r>
      <w:r>
        <w:rPr>
          <w:b/>
          <w:color w:val="000000" w:themeColor="text1"/>
        </w:rPr>
        <w:t xml:space="preserve"> </w:t>
      </w:r>
      <w:r w:rsidRPr="00BA1C79">
        <w:rPr>
          <w:color w:val="000000" w:themeColor="text1"/>
        </w:rPr>
        <w:t xml:space="preserve">Če posameznik </w:t>
      </w:r>
      <w:r w:rsidR="000F368B">
        <w:rPr>
          <w:color w:val="000000" w:themeColor="text1"/>
        </w:rPr>
        <w:t xml:space="preserve">(prosilec) ne navede vseh potrebnih podatkov, njegove vloge ni mogoče obravnavati </w:t>
      </w:r>
      <w:r w:rsidR="00733C0F">
        <w:rPr>
          <w:color w:val="000000" w:themeColor="text1"/>
        </w:rPr>
        <w:t>in mu ni mogoče odobriti finančne pomoči.</w:t>
      </w:r>
    </w:p>
    <w:p w14:paraId="64E7D74B" w14:textId="2A8611FD" w:rsidR="007E0E51" w:rsidRPr="00E50B88" w:rsidRDefault="007E0E51" w:rsidP="00C92CDC">
      <w:pPr>
        <w:numPr>
          <w:ilvl w:val="0"/>
          <w:numId w:val="1"/>
        </w:numPr>
        <w:jc w:val="both"/>
        <w:rPr>
          <w:color w:val="000000" w:themeColor="text1"/>
        </w:rPr>
      </w:pPr>
      <w:r w:rsidRPr="00BA1C79">
        <w:rPr>
          <w:b/>
          <w:color w:val="000000" w:themeColor="text1"/>
        </w:rPr>
        <w:t xml:space="preserve">Informacije o obstoju avtomatiziranega sprejemanja odločitev, vključno z oblikovanjem profilov </w:t>
      </w:r>
      <w:r w:rsidRPr="00BA1C79">
        <w:rPr>
          <w:color w:val="000000" w:themeColor="text1"/>
        </w:rPr>
        <w:t xml:space="preserve">ter vsaj v takih primerih smiselne informacije o </w:t>
      </w:r>
      <w:r w:rsidRPr="00BA1C79">
        <w:rPr>
          <w:b/>
          <w:color w:val="000000" w:themeColor="text1"/>
        </w:rPr>
        <w:t>razlogih</w:t>
      </w:r>
      <w:r w:rsidRPr="00BA1C79">
        <w:rPr>
          <w:color w:val="000000" w:themeColor="text1"/>
        </w:rPr>
        <w:t xml:space="preserve"> zanj, kot tudi </w:t>
      </w:r>
      <w:r w:rsidRPr="00BA1C79">
        <w:rPr>
          <w:b/>
          <w:color w:val="000000" w:themeColor="text1"/>
        </w:rPr>
        <w:t>pomen</w:t>
      </w:r>
      <w:r w:rsidRPr="00BA1C79">
        <w:rPr>
          <w:color w:val="000000" w:themeColor="text1"/>
        </w:rPr>
        <w:t xml:space="preserve"> in </w:t>
      </w:r>
      <w:r w:rsidRPr="00BA1C79">
        <w:rPr>
          <w:b/>
          <w:color w:val="000000" w:themeColor="text1"/>
        </w:rPr>
        <w:t>predvidene posledice</w:t>
      </w:r>
      <w:r w:rsidRPr="00BA1C79">
        <w:rPr>
          <w:color w:val="000000" w:themeColor="text1"/>
        </w:rPr>
        <w:t xml:space="preserve"> take obdelave za posameznika, na katerega se nanašajo osebni podatki: Avtomatizirano odločanje in/ali profiliranje se ne izvajata. </w:t>
      </w:r>
      <w:bookmarkEnd w:id="2"/>
    </w:p>
    <w:p w14:paraId="2D3B323D" w14:textId="6F30A8BA" w:rsidR="00DF075F" w:rsidRDefault="007E0E51">
      <w:pPr>
        <w:pStyle w:val="Naslov1"/>
      </w:pPr>
      <w:bookmarkStart w:id="3" w:name="_Toc139442227"/>
      <w:r w:rsidRPr="009E7AE9">
        <w:t xml:space="preserve">EVIDENCA </w:t>
      </w:r>
      <w:r w:rsidR="000A2E0E">
        <w:t>– PRAVNA ZAŠČITA</w:t>
      </w:r>
      <w:bookmarkEnd w:id="3"/>
      <w:r w:rsidR="000A2E0E">
        <w:t xml:space="preserve"> </w:t>
      </w:r>
    </w:p>
    <w:p w14:paraId="53030768" w14:textId="77777777" w:rsidR="007E0E51" w:rsidRPr="009E7AE9" w:rsidRDefault="007E0E51" w:rsidP="007E0E51">
      <w:pPr>
        <w:jc w:val="center"/>
        <w:rPr>
          <w:rFonts w:asciiTheme="majorHAnsi" w:eastAsiaTheme="majorEastAsia" w:hAnsiTheme="majorHAnsi" w:cstheme="majorBidi"/>
          <w:i/>
          <w:color w:val="000000" w:themeColor="text1"/>
          <w:sz w:val="28"/>
          <w:szCs w:val="32"/>
        </w:rPr>
      </w:pPr>
    </w:p>
    <w:p w14:paraId="363FF1EE" w14:textId="6E3FE441" w:rsidR="007E0E51" w:rsidRPr="009E7AE9" w:rsidRDefault="007E0E51" w:rsidP="004E3C88">
      <w:pPr>
        <w:numPr>
          <w:ilvl w:val="0"/>
          <w:numId w:val="1"/>
        </w:numPr>
        <w:jc w:val="both"/>
        <w:rPr>
          <w:i/>
          <w:color w:val="000000" w:themeColor="text1"/>
          <w:sz w:val="18"/>
        </w:rPr>
      </w:pPr>
      <w:bookmarkStart w:id="4" w:name="_Hlk25926571"/>
      <w:r w:rsidRPr="009E7AE9">
        <w:rPr>
          <w:b/>
          <w:bCs/>
          <w:color w:val="000000" w:themeColor="text1"/>
        </w:rPr>
        <w:t>Namen obdelave osebnih podatkov:</w:t>
      </w:r>
      <w:r w:rsidRPr="009E7AE9">
        <w:rPr>
          <w:color w:val="000000" w:themeColor="text1"/>
        </w:rPr>
        <w:t> </w:t>
      </w:r>
      <w:r w:rsidR="00366312" w:rsidRPr="00366312">
        <w:rPr>
          <w:color w:val="000000" w:themeColor="text1"/>
        </w:rPr>
        <w:t>Izpolnjevanje pogodbenih obveznosti – financiranje pravne zaščite</w:t>
      </w:r>
    </w:p>
    <w:p w14:paraId="4E31066F" w14:textId="42DC3892" w:rsidR="007E0E51" w:rsidRPr="009E7AE9" w:rsidRDefault="007E0E51" w:rsidP="004E3C88">
      <w:pPr>
        <w:numPr>
          <w:ilvl w:val="0"/>
          <w:numId w:val="1"/>
        </w:numPr>
        <w:jc w:val="both"/>
        <w:rPr>
          <w:color w:val="000000" w:themeColor="text1"/>
        </w:rPr>
      </w:pPr>
      <w:r w:rsidRPr="009E7AE9">
        <w:rPr>
          <w:b/>
          <w:bCs/>
          <w:color w:val="000000" w:themeColor="text1"/>
        </w:rPr>
        <w:t>Pravna podlaga za obdelavo osebnih podatkov:</w:t>
      </w:r>
      <w:r w:rsidRPr="009E7AE9">
        <w:rPr>
          <w:color w:val="000000" w:themeColor="text1"/>
        </w:rPr>
        <w:t xml:space="preserve"> </w:t>
      </w:r>
      <w:r w:rsidRPr="004E3C88">
        <w:rPr>
          <w:color w:val="000000" w:themeColor="text1"/>
        </w:rPr>
        <w:t>Člen 6(1)</w:t>
      </w:r>
      <w:r w:rsidR="004E3C88">
        <w:rPr>
          <w:color w:val="000000" w:themeColor="text1"/>
        </w:rPr>
        <w:t xml:space="preserve"> </w:t>
      </w:r>
      <w:r w:rsidRPr="004E3C88">
        <w:rPr>
          <w:color w:val="000000" w:themeColor="text1"/>
        </w:rPr>
        <w:t>(</w:t>
      </w:r>
      <w:r w:rsidR="004E3C88" w:rsidRPr="004E3C88">
        <w:rPr>
          <w:color w:val="000000" w:themeColor="text1"/>
        </w:rPr>
        <w:t>b</w:t>
      </w:r>
      <w:r w:rsidRPr="004E3C88">
        <w:rPr>
          <w:color w:val="000000" w:themeColor="text1"/>
        </w:rPr>
        <w:t>) Sp</w:t>
      </w:r>
      <w:r w:rsidRPr="009E7AE9">
        <w:rPr>
          <w:color w:val="000000" w:themeColor="text1"/>
        </w:rPr>
        <w:t>lošne uredbe o varstvu podatkov</w:t>
      </w:r>
      <w:r w:rsidR="00D125B4">
        <w:rPr>
          <w:color w:val="000000" w:themeColor="text1"/>
        </w:rPr>
        <w:t>.</w:t>
      </w:r>
    </w:p>
    <w:p w14:paraId="49D0BB65" w14:textId="6DD86B78" w:rsidR="007E0E51" w:rsidRPr="009E7AE9" w:rsidRDefault="007E0E51" w:rsidP="004E3C88">
      <w:pPr>
        <w:numPr>
          <w:ilvl w:val="0"/>
          <w:numId w:val="1"/>
        </w:numPr>
        <w:jc w:val="both"/>
        <w:rPr>
          <w:i/>
          <w:color w:val="000000" w:themeColor="text1"/>
        </w:rPr>
      </w:pPr>
      <w:r w:rsidRPr="009E7AE9">
        <w:rPr>
          <w:b/>
          <w:bCs/>
          <w:color w:val="000000" w:themeColor="text1"/>
        </w:rPr>
        <w:t xml:space="preserve">Obrazložitev zakonitih interesov: </w:t>
      </w:r>
      <w:r w:rsidR="009F6ACA">
        <w:rPr>
          <w:bCs/>
          <w:color w:val="000000" w:themeColor="text1"/>
        </w:rPr>
        <w:t>/</w:t>
      </w:r>
    </w:p>
    <w:p w14:paraId="67B2012F" w14:textId="611A5152" w:rsidR="007E0E51" w:rsidRDefault="007E0E51" w:rsidP="004E3C88">
      <w:pPr>
        <w:numPr>
          <w:ilvl w:val="0"/>
          <w:numId w:val="1"/>
        </w:numPr>
        <w:contextualSpacing/>
        <w:jc w:val="both"/>
        <w:rPr>
          <w:color w:val="000000" w:themeColor="text1"/>
        </w:rPr>
      </w:pPr>
      <w:r w:rsidRPr="009E7AE9">
        <w:rPr>
          <w:b/>
          <w:bCs/>
          <w:color w:val="000000" w:themeColor="text1"/>
        </w:rPr>
        <w:t xml:space="preserve">Uporabniki ali </w:t>
      </w:r>
      <w:r w:rsidRPr="009E7AE9">
        <w:rPr>
          <w:b/>
          <w:color w:val="000000" w:themeColor="text1"/>
        </w:rPr>
        <w:t>kategorije uporabnikov osebnih podatkov, če obstajajo: </w:t>
      </w:r>
      <w:r w:rsidR="00562CCC" w:rsidRPr="00562CCC">
        <w:rPr>
          <w:color w:val="000000" w:themeColor="text1"/>
        </w:rPr>
        <w:t>Pooblaščeni zaposleni</w:t>
      </w:r>
      <w:r w:rsidR="00E34F3C">
        <w:rPr>
          <w:color w:val="000000" w:themeColor="text1"/>
        </w:rPr>
        <w:t>,</w:t>
      </w:r>
      <w:r w:rsidR="00562CCC" w:rsidRPr="00562CCC">
        <w:rPr>
          <w:color w:val="000000" w:themeColor="text1"/>
        </w:rPr>
        <w:t xml:space="preserve"> funkcionarji zbornice</w:t>
      </w:r>
      <w:r w:rsidR="00E34F3C">
        <w:rPr>
          <w:color w:val="000000" w:themeColor="text1"/>
        </w:rPr>
        <w:t xml:space="preserve"> in drugi člani organov zbornice</w:t>
      </w:r>
      <w:r w:rsidR="00562CCC">
        <w:rPr>
          <w:color w:val="000000" w:themeColor="text1"/>
        </w:rPr>
        <w:t>.</w:t>
      </w:r>
    </w:p>
    <w:p w14:paraId="32E44CB4" w14:textId="77777777" w:rsidR="007E0E51" w:rsidRPr="009E7AE9" w:rsidRDefault="007E0E51" w:rsidP="004E3C88">
      <w:pPr>
        <w:ind w:left="720"/>
        <w:contextualSpacing/>
        <w:jc w:val="both"/>
        <w:rPr>
          <w:color w:val="000000" w:themeColor="text1"/>
        </w:rPr>
      </w:pPr>
    </w:p>
    <w:p w14:paraId="7B5F6D0E" w14:textId="77777777" w:rsidR="007E0E51" w:rsidRPr="009E7AE9" w:rsidRDefault="007E0E51" w:rsidP="004E3C88">
      <w:pPr>
        <w:numPr>
          <w:ilvl w:val="0"/>
          <w:numId w:val="1"/>
        </w:numPr>
        <w:jc w:val="both"/>
        <w:rPr>
          <w:i/>
          <w:color w:val="000000" w:themeColor="text1"/>
          <w:sz w:val="18"/>
        </w:rPr>
      </w:pPr>
      <w:r w:rsidRPr="009E7AE9">
        <w:rPr>
          <w:b/>
          <w:bCs/>
          <w:color w:val="000000" w:themeColor="text1"/>
        </w:rPr>
        <w:lastRenderedPageBreak/>
        <w:t xml:space="preserve">Informacije o prenosih osebnih podatkov v tretjo državo ali mednarodno organizacijo: </w:t>
      </w:r>
      <w:r w:rsidRPr="009E7AE9">
        <w:rPr>
          <w:bCs/>
          <w:color w:val="000000" w:themeColor="text1"/>
        </w:rPr>
        <w:t>Podatki se ne prenašajo v tretje države ali mednarodne organizacije.</w:t>
      </w:r>
      <w:r w:rsidRPr="009E7AE9">
        <w:rPr>
          <w:bCs/>
          <w:color w:val="000000" w:themeColor="text1"/>
        </w:rPr>
        <w:br/>
      </w:r>
    </w:p>
    <w:p w14:paraId="16E79FDC" w14:textId="69F98CB7" w:rsidR="007E0E51" w:rsidRPr="009E7AE9" w:rsidRDefault="007E0E51" w:rsidP="004E3C88">
      <w:pPr>
        <w:numPr>
          <w:ilvl w:val="0"/>
          <w:numId w:val="1"/>
        </w:numPr>
        <w:contextualSpacing/>
        <w:jc w:val="both"/>
        <w:rPr>
          <w:b/>
          <w:color w:val="000000" w:themeColor="text1"/>
        </w:rPr>
      </w:pPr>
      <w:r w:rsidRPr="009E7AE9">
        <w:rPr>
          <w:b/>
          <w:color w:val="000000" w:themeColor="text1"/>
        </w:rPr>
        <w:t>Obdobje hrambe osebnih podatkov ali, kadar to ni mogoče, merila, ki se uporabijo za določitev tega obdobja</w:t>
      </w:r>
      <w:r w:rsidRPr="009E7AE9">
        <w:rPr>
          <w:b/>
          <w:bCs/>
          <w:color w:val="000000" w:themeColor="text1"/>
        </w:rPr>
        <w:t>:</w:t>
      </w:r>
      <w:r w:rsidRPr="009E7AE9">
        <w:rPr>
          <w:b/>
          <w:color w:val="000000" w:themeColor="text1"/>
        </w:rPr>
        <w:t> </w:t>
      </w:r>
      <w:r w:rsidR="003F0283" w:rsidRPr="003F0283">
        <w:rPr>
          <w:bCs/>
          <w:color w:val="000000" w:themeColor="text1"/>
        </w:rPr>
        <w:t>Dokler so podatki potrebni za izpolnjevanje pogodbenih obveznosti oz. za izpolnjevanje zakonskih obveznosti</w:t>
      </w:r>
      <w:r w:rsidR="00382179">
        <w:rPr>
          <w:bCs/>
          <w:color w:val="000000" w:themeColor="text1"/>
        </w:rPr>
        <w:t>.</w:t>
      </w:r>
    </w:p>
    <w:p w14:paraId="4EEC7271" w14:textId="77777777" w:rsidR="007E0E51" w:rsidRPr="009E7AE9" w:rsidRDefault="007E0E51" w:rsidP="004E3C88">
      <w:pPr>
        <w:ind w:left="720"/>
        <w:contextualSpacing/>
        <w:jc w:val="both"/>
        <w:rPr>
          <w:b/>
          <w:color w:val="000000" w:themeColor="text1"/>
        </w:rPr>
      </w:pPr>
    </w:p>
    <w:p w14:paraId="5FEF49BE" w14:textId="6DA81D61" w:rsidR="007E0E51" w:rsidRDefault="007E0E51" w:rsidP="004E3C88">
      <w:pPr>
        <w:numPr>
          <w:ilvl w:val="0"/>
          <w:numId w:val="1"/>
        </w:numPr>
        <w:contextualSpacing/>
        <w:jc w:val="both"/>
        <w:rPr>
          <w:i/>
          <w:color w:val="000000" w:themeColor="text1"/>
          <w:sz w:val="18"/>
        </w:rPr>
      </w:pPr>
      <w:r w:rsidRPr="009E7AE9">
        <w:rPr>
          <w:b/>
          <w:color w:val="000000" w:themeColor="text1"/>
        </w:rPr>
        <w:t xml:space="preserve">Informacije o obstoju pravic posameznika, da lahko zahteva dostop do osebnih podatkov in popravek ali izbris osebnih podatkov ali omejitev, ali obstoj pravice do ugovora obdelavi in pravice do prenosljivosti podatkov: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416CC3">
        <w:rPr>
          <w:color w:val="000000" w:themeColor="text1"/>
        </w:rPr>
        <w:t>in ko so za to izpolnjeni</w:t>
      </w:r>
      <w:r w:rsidR="00B05DE3">
        <w:rPr>
          <w:color w:val="000000" w:themeColor="text1"/>
        </w:rPr>
        <w:t xml:space="preserve"> predpisani</w:t>
      </w:r>
      <w:r w:rsidRPr="00416CC3">
        <w:rPr>
          <w:color w:val="000000" w:themeColor="text1"/>
        </w:rPr>
        <w:t xml:space="preserve"> pogoji</w:t>
      </w:r>
      <w:r w:rsidR="00B05DE3">
        <w:rPr>
          <w:color w:val="000000" w:themeColor="text1"/>
        </w:rPr>
        <w:t>.</w:t>
      </w:r>
      <w:r w:rsidRPr="009E7AE9">
        <w:rPr>
          <w:i/>
          <w:color w:val="000000" w:themeColor="text1"/>
          <w:sz w:val="18"/>
        </w:rPr>
        <w:t xml:space="preserve"> </w:t>
      </w:r>
    </w:p>
    <w:p w14:paraId="79ECDF0D" w14:textId="77777777" w:rsidR="007E0E51" w:rsidRPr="009E7AE9" w:rsidRDefault="007E0E51" w:rsidP="004E3C88">
      <w:pPr>
        <w:contextualSpacing/>
        <w:jc w:val="both"/>
        <w:rPr>
          <w:i/>
          <w:color w:val="000000" w:themeColor="text1"/>
          <w:sz w:val="18"/>
        </w:rPr>
      </w:pPr>
    </w:p>
    <w:p w14:paraId="0F35FE8C" w14:textId="77777777" w:rsidR="007E0E51" w:rsidRPr="009E7AE9" w:rsidRDefault="007E0E51" w:rsidP="004E3C88">
      <w:pPr>
        <w:numPr>
          <w:ilvl w:val="0"/>
          <w:numId w:val="1"/>
        </w:numPr>
        <w:jc w:val="both"/>
        <w:rPr>
          <w:color w:val="000000" w:themeColor="text1"/>
        </w:rPr>
      </w:pPr>
      <w:r w:rsidRPr="009E7AE9">
        <w:rPr>
          <w:b/>
          <w:color w:val="000000" w:themeColor="text1"/>
        </w:rPr>
        <w:t xml:space="preserve">Informacija o pravici do preklica privolitve, kadar obdelava temelji na privolitvi: </w:t>
      </w:r>
      <w:r w:rsidRPr="009E7AE9">
        <w:rPr>
          <w:color w:val="000000" w:themeColor="text1"/>
        </w:rPr>
        <w:t>Obdelava ne temelji na privolitvi posameznika.</w:t>
      </w:r>
    </w:p>
    <w:p w14:paraId="2572E80C" w14:textId="77777777" w:rsidR="007E0E51" w:rsidRPr="009E7AE9" w:rsidRDefault="007E0E51" w:rsidP="004E3C88">
      <w:pPr>
        <w:numPr>
          <w:ilvl w:val="0"/>
          <w:numId w:val="1"/>
        </w:numPr>
        <w:jc w:val="both"/>
        <w:rPr>
          <w:b/>
          <w:color w:val="000000" w:themeColor="text1"/>
        </w:rPr>
      </w:pPr>
      <w:r w:rsidRPr="009E7AE9">
        <w:rPr>
          <w:b/>
          <w:color w:val="000000" w:themeColor="text1"/>
        </w:rPr>
        <w:t>Informacije o tem:</w:t>
      </w:r>
    </w:p>
    <w:p w14:paraId="443CEE20" w14:textId="3B8420B0" w:rsidR="007E0E51" w:rsidRPr="009E7AE9" w:rsidRDefault="007E0E51" w:rsidP="004E3C88">
      <w:pPr>
        <w:numPr>
          <w:ilvl w:val="1"/>
          <w:numId w:val="1"/>
        </w:numPr>
        <w:jc w:val="both"/>
        <w:rPr>
          <w:i/>
          <w:color w:val="000000" w:themeColor="text1"/>
        </w:rPr>
      </w:pPr>
      <w:r w:rsidRPr="009E7AE9">
        <w:rPr>
          <w:color w:val="000000" w:themeColor="text1"/>
        </w:rPr>
        <w:t>ali je zagotovitev osebnih podatkov</w:t>
      </w:r>
      <w:r w:rsidRPr="009E7AE9">
        <w:rPr>
          <w:b/>
          <w:color w:val="000000" w:themeColor="text1"/>
        </w:rPr>
        <w:t xml:space="preserve"> zakonska ali pogodbena obveznost: </w:t>
      </w:r>
      <w:r w:rsidR="00944ACB">
        <w:rPr>
          <w:color w:val="000000" w:themeColor="text1"/>
        </w:rPr>
        <w:t>Da</w:t>
      </w:r>
      <w:r w:rsidR="00A42FC2">
        <w:rPr>
          <w:color w:val="000000" w:themeColor="text1"/>
        </w:rPr>
        <w:t>.</w:t>
      </w:r>
      <w:r w:rsidR="00B2664B">
        <w:rPr>
          <w:color w:val="000000" w:themeColor="text1"/>
        </w:rPr>
        <w:t xml:space="preserve"> </w:t>
      </w:r>
      <w:r w:rsidR="00944ACB">
        <w:rPr>
          <w:color w:val="000000" w:themeColor="text1"/>
        </w:rPr>
        <w:t>Obveznost zagotoviti podatke je potrebno za zbornično izvajanje pogodbenih obveznosti, saj je pravno zaščito zbornice mogoče zagotoviti le</w:t>
      </w:r>
      <w:r w:rsidR="00557F18">
        <w:rPr>
          <w:color w:val="000000" w:themeColor="text1"/>
        </w:rPr>
        <w:t>, če ima zbornica v zvezi s tem vse potrebne informacije.</w:t>
      </w:r>
    </w:p>
    <w:p w14:paraId="70880C53" w14:textId="212AB245" w:rsidR="007E0E51" w:rsidRPr="00BA1C79" w:rsidRDefault="007E0E51" w:rsidP="004E3C88">
      <w:pPr>
        <w:numPr>
          <w:ilvl w:val="1"/>
          <w:numId w:val="1"/>
        </w:numPr>
        <w:jc w:val="both"/>
        <w:rPr>
          <w:b/>
          <w:color w:val="000000" w:themeColor="text1"/>
          <w:sz w:val="28"/>
        </w:rPr>
      </w:pPr>
      <w:r w:rsidRPr="00BA1C79">
        <w:rPr>
          <w:color w:val="000000" w:themeColor="text1"/>
        </w:rPr>
        <w:t xml:space="preserve">ali </w:t>
      </w:r>
      <w:r w:rsidRPr="00BA1C79">
        <w:rPr>
          <w:b/>
          <w:color w:val="000000" w:themeColor="text1"/>
        </w:rPr>
        <w:t xml:space="preserve">mora posameznik zagotoviti osebne podatke </w:t>
      </w:r>
      <w:r w:rsidRPr="00BA1C79">
        <w:rPr>
          <w:color w:val="000000" w:themeColor="text1"/>
        </w:rPr>
        <w:t>ter kakšne so morebitne</w:t>
      </w:r>
      <w:r w:rsidRPr="00BA1C79">
        <w:rPr>
          <w:b/>
          <w:color w:val="000000" w:themeColor="text1"/>
        </w:rPr>
        <w:t xml:space="preserve"> posledice, če jih ne zagotovi: </w:t>
      </w:r>
      <w:r w:rsidRPr="00BA1C79">
        <w:rPr>
          <w:color w:val="000000" w:themeColor="text1"/>
        </w:rPr>
        <w:t xml:space="preserve">Da. Če posameznik ne zagotovi osebnih in drugih podatkov, ki so potrebni </w:t>
      </w:r>
      <w:r w:rsidR="007C5918">
        <w:rPr>
          <w:color w:val="000000" w:themeColor="text1"/>
        </w:rPr>
        <w:t>za odločanje o njegovi upravičenosti do pravne zaščite, mu te ni mogoče zagotoviti.</w:t>
      </w:r>
      <w:r w:rsidRPr="00BA1C79">
        <w:rPr>
          <w:color w:val="000000" w:themeColor="text1"/>
        </w:rPr>
        <w:t xml:space="preserve"> </w:t>
      </w:r>
    </w:p>
    <w:p w14:paraId="7A326A64" w14:textId="2AC5D0DA" w:rsidR="007E0E51" w:rsidRPr="006D2E23" w:rsidRDefault="007E0E51" w:rsidP="006D2E23">
      <w:pPr>
        <w:numPr>
          <w:ilvl w:val="0"/>
          <w:numId w:val="1"/>
        </w:numPr>
        <w:jc w:val="both"/>
        <w:rPr>
          <w:color w:val="FF0000"/>
        </w:rPr>
      </w:pPr>
      <w:r w:rsidRPr="0078708B">
        <w:rPr>
          <w:b/>
          <w:color w:val="000000" w:themeColor="text1"/>
        </w:rPr>
        <w:t xml:space="preserve">Informacije o obstoju avtomatiziranega sprejemanja odločitev, vključno z oblikovanjem profilov </w:t>
      </w:r>
      <w:r w:rsidRPr="0078708B">
        <w:rPr>
          <w:color w:val="000000" w:themeColor="text1"/>
        </w:rPr>
        <w:t xml:space="preserve">ter vsaj v takih primerih smiselne informacije o </w:t>
      </w:r>
      <w:r w:rsidRPr="0078708B">
        <w:rPr>
          <w:b/>
          <w:color w:val="000000" w:themeColor="text1"/>
        </w:rPr>
        <w:t>razlogih</w:t>
      </w:r>
      <w:r w:rsidRPr="0078708B">
        <w:rPr>
          <w:color w:val="000000" w:themeColor="text1"/>
        </w:rPr>
        <w:t xml:space="preserve"> zanj, kot tudi </w:t>
      </w:r>
      <w:r w:rsidRPr="0078708B">
        <w:rPr>
          <w:b/>
          <w:color w:val="000000" w:themeColor="text1"/>
        </w:rPr>
        <w:t>pomen</w:t>
      </w:r>
      <w:r w:rsidRPr="0078708B">
        <w:rPr>
          <w:color w:val="000000" w:themeColor="text1"/>
        </w:rPr>
        <w:t xml:space="preserve"> in </w:t>
      </w:r>
      <w:r w:rsidRPr="0078708B">
        <w:rPr>
          <w:b/>
          <w:color w:val="000000" w:themeColor="text1"/>
        </w:rPr>
        <w:t>predvidene posledice</w:t>
      </w:r>
      <w:r w:rsidRPr="0078708B">
        <w:rPr>
          <w:color w:val="000000" w:themeColor="text1"/>
        </w:rPr>
        <w:t xml:space="preserve"> take obdelave za posameznika, na katerega se nanašajo osebni podatki: Avtomatizirano odločanje in/ali profiliranje se ne izvajata. </w:t>
      </w:r>
      <w:bookmarkEnd w:id="4"/>
    </w:p>
    <w:p w14:paraId="59F5AB76" w14:textId="5F74152B" w:rsidR="007E0E51" w:rsidRDefault="007E0E51" w:rsidP="006D2E23">
      <w:pPr>
        <w:pStyle w:val="Naslov1"/>
      </w:pPr>
      <w:bookmarkStart w:id="5" w:name="_Toc139442228"/>
      <w:r>
        <w:t xml:space="preserve">EVIDENCA </w:t>
      </w:r>
      <w:r w:rsidR="00E77210" w:rsidRPr="00E77210">
        <w:t>IZVEDENIH STROKOVNIH NADZOROV S SVETOVANJEM</w:t>
      </w:r>
      <w:bookmarkEnd w:id="5"/>
      <w:r w:rsidR="00C623B9">
        <w:t xml:space="preserve"> </w:t>
      </w:r>
    </w:p>
    <w:p w14:paraId="257F1146" w14:textId="77777777" w:rsidR="006D2E23" w:rsidRPr="006D2E23" w:rsidRDefault="006D2E23" w:rsidP="006D2E23"/>
    <w:p w14:paraId="40BFBAE3" w14:textId="784F8977" w:rsidR="007E0E51" w:rsidRPr="009E7AE9" w:rsidRDefault="007E0E51" w:rsidP="00342D7D">
      <w:pPr>
        <w:numPr>
          <w:ilvl w:val="0"/>
          <w:numId w:val="1"/>
        </w:numPr>
        <w:jc w:val="both"/>
        <w:rPr>
          <w:i/>
          <w:color w:val="000000" w:themeColor="text1"/>
          <w:sz w:val="18"/>
        </w:rPr>
      </w:pPr>
      <w:r w:rsidRPr="0078708B">
        <w:rPr>
          <w:b/>
          <w:bCs/>
          <w:color w:val="000000" w:themeColor="text1"/>
        </w:rPr>
        <w:t>Namen obdelave osebnih podatkov:</w:t>
      </w:r>
      <w:r w:rsidRPr="0078708B">
        <w:rPr>
          <w:color w:val="000000" w:themeColor="text1"/>
        </w:rPr>
        <w:t> </w:t>
      </w:r>
      <w:r w:rsidR="001A0E08" w:rsidRPr="001A0E08">
        <w:rPr>
          <w:color w:val="000000" w:themeColor="text1"/>
        </w:rPr>
        <w:t>Izpolnjevanje zakonskih obveznosti (Zakon o zdravstveni dejavnosti in Zakon o zdravniški službi)</w:t>
      </w:r>
      <w:r w:rsidRPr="009E7AE9">
        <w:rPr>
          <w:color w:val="000000" w:themeColor="text1"/>
        </w:rPr>
        <w:t>.</w:t>
      </w:r>
    </w:p>
    <w:p w14:paraId="16717B52" w14:textId="5E8A9C7C" w:rsidR="007E0E51" w:rsidRPr="0078708B" w:rsidRDefault="007E0E51" w:rsidP="00342D7D">
      <w:pPr>
        <w:numPr>
          <w:ilvl w:val="0"/>
          <w:numId w:val="1"/>
        </w:numPr>
        <w:jc w:val="both"/>
        <w:rPr>
          <w:color w:val="000000" w:themeColor="text1"/>
        </w:rPr>
      </w:pPr>
      <w:r w:rsidRPr="0078708B">
        <w:rPr>
          <w:b/>
          <w:bCs/>
          <w:color w:val="000000" w:themeColor="text1"/>
        </w:rPr>
        <w:t>Pravna podlaga za obdelavo osebnih podatkov:</w:t>
      </w:r>
      <w:r w:rsidRPr="0078708B">
        <w:rPr>
          <w:color w:val="000000" w:themeColor="text1"/>
        </w:rPr>
        <w:t xml:space="preserve"> Člen 6(1)</w:t>
      </w:r>
      <w:r w:rsidR="0030376E">
        <w:rPr>
          <w:color w:val="000000" w:themeColor="text1"/>
        </w:rPr>
        <w:t xml:space="preserve"> </w:t>
      </w:r>
      <w:r w:rsidRPr="0078708B">
        <w:rPr>
          <w:color w:val="000000" w:themeColor="text1"/>
        </w:rPr>
        <w:t>(</w:t>
      </w:r>
      <w:r w:rsidR="0030376E">
        <w:rPr>
          <w:color w:val="000000" w:themeColor="text1"/>
        </w:rPr>
        <w:t>c</w:t>
      </w:r>
      <w:r w:rsidRPr="0078708B">
        <w:rPr>
          <w:color w:val="000000" w:themeColor="text1"/>
        </w:rPr>
        <w:t>) Splošne uredbe o varstvu podatkov</w:t>
      </w:r>
      <w:r w:rsidR="00342D7D">
        <w:rPr>
          <w:color w:val="000000" w:themeColor="text1"/>
        </w:rPr>
        <w:t>.</w:t>
      </w:r>
    </w:p>
    <w:p w14:paraId="1A94BF00" w14:textId="77777777" w:rsidR="007E0E51" w:rsidRPr="009E7AE9" w:rsidRDefault="007E0E51" w:rsidP="00342D7D">
      <w:pPr>
        <w:numPr>
          <w:ilvl w:val="0"/>
          <w:numId w:val="1"/>
        </w:numPr>
        <w:jc w:val="both"/>
        <w:rPr>
          <w:i/>
          <w:color w:val="000000" w:themeColor="text1"/>
        </w:rPr>
      </w:pPr>
      <w:r w:rsidRPr="009E7AE9">
        <w:rPr>
          <w:b/>
          <w:bCs/>
          <w:color w:val="000000" w:themeColor="text1"/>
        </w:rPr>
        <w:t xml:space="preserve">Obrazložitev zakonitih interesov: </w:t>
      </w:r>
      <w:r>
        <w:rPr>
          <w:color w:val="000000" w:themeColor="text1"/>
        </w:rPr>
        <w:t>/</w:t>
      </w:r>
    </w:p>
    <w:p w14:paraId="57701E0B" w14:textId="61E2A59F" w:rsidR="007E0E51" w:rsidRPr="0078708B" w:rsidRDefault="007E0E51" w:rsidP="00342D7D">
      <w:pPr>
        <w:numPr>
          <w:ilvl w:val="0"/>
          <w:numId w:val="1"/>
        </w:numPr>
        <w:jc w:val="both"/>
        <w:rPr>
          <w:color w:val="000000" w:themeColor="text1"/>
        </w:rPr>
      </w:pPr>
      <w:r w:rsidRPr="009E7AE9">
        <w:rPr>
          <w:b/>
          <w:bCs/>
          <w:color w:val="000000" w:themeColor="text1"/>
        </w:rPr>
        <w:t xml:space="preserve">Uporabniki ali </w:t>
      </w:r>
      <w:r w:rsidRPr="009E7AE9">
        <w:rPr>
          <w:b/>
          <w:color w:val="000000" w:themeColor="text1"/>
        </w:rPr>
        <w:t>kategorije uporabnikov osebnih podatkov, če obstajajo: </w:t>
      </w:r>
      <w:r w:rsidR="00B501B0" w:rsidRPr="00B501B0">
        <w:rPr>
          <w:color w:val="000000" w:themeColor="text1"/>
        </w:rPr>
        <w:t>Pooblaščeni zaposleni, funkcionarji zbornice in drugi člani organov zbornice</w:t>
      </w:r>
      <w:r>
        <w:t>.</w:t>
      </w:r>
    </w:p>
    <w:p w14:paraId="033D6AEF" w14:textId="77777777" w:rsidR="007E0E51" w:rsidRPr="009E7AE9" w:rsidRDefault="007E0E51" w:rsidP="00342D7D">
      <w:pPr>
        <w:numPr>
          <w:ilvl w:val="0"/>
          <w:numId w:val="1"/>
        </w:numPr>
        <w:jc w:val="both"/>
        <w:rPr>
          <w:i/>
          <w:color w:val="000000" w:themeColor="text1"/>
          <w:sz w:val="18"/>
        </w:rPr>
      </w:pPr>
      <w:r w:rsidRPr="009E7AE9">
        <w:rPr>
          <w:b/>
          <w:bCs/>
          <w:color w:val="000000" w:themeColor="text1"/>
        </w:rPr>
        <w:t xml:space="preserve">Informacije o prenosih osebnih podatkov v tretjo državo ali mednarodno organizacijo: </w:t>
      </w:r>
      <w:r w:rsidRPr="009E7AE9">
        <w:rPr>
          <w:bCs/>
          <w:color w:val="000000" w:themeColor="text1"/>
        </w:rPr>
        <w:t>Podatki se ne prenašajo v tretje države ali mednarodne organizacije.</w:t>
      </w:r>
    </w:p>
    <w:p w14:paraId="663C0B9E" w14:textId="77777777" w:rsidR="007E0E51" w:rsidRDefault="007E0E51" w:rsidP="00342D7D">
      <w:pPr>
        <w:numPr>
          <w:ilvl w:val="0"/>
          <w:numId w:val="1"/>
        </w:numPr>
        <w:contextualSpacing/>
        <w:jc w:val="both"/>
        <w:rPr>
          <w:b/>
          <w:color w:val="000000" w:themeColor="text1"/>
        </w:rPr>
      </w:pPr>
      <w:r w:rsidRPr="009E7AE9">
        <w:rPr>
          <w:b/>
          <w:color w:val="000000" w:themeColor="text1"/>
        </w:rPr>
        <w:lastRenderedPageBreak/>
        <w:t>Obdobje hrambe osebnih podatkov ali, kadar to ni mogoče, merila, ki se uporabijo za določitev tega obdobja</w:t>
      </w:r>
      <w:r w:rsidRPr="009E7AE9">
        <w:rPr>
          <w:b/>
          <w:bCs/>
          <w:color w:val="000000" w:themeColor="text1"/>
        </w:rPr>
        <w:t>:</w:t>
      </w:r>
      <w:r w:rsidRPr="009E7AE9">
        <w:rPr>
          <w:b/>
          <w:color w:val="000000" w:themeColor="text1"/>
        </w:rPr>
        <w:t> </w:t>
      </w:r>
      <w:r w:rsidRPr="00C26EBB">
        <w:rPr>
          <w:rFonts w:eastAsia="Times New Roman" w:cstheme="minorHAnsi"/>
          <w:color w:val="000000" w:themeColor="text1"/>
        </w:rPr>
        <w:t>Trajno.</w:t>
      </w:r>
      <w:r w:rsidRPr="00C26EBB">
        <w:rPr>
          <w:b/>
          <w:color w:val="000000" w:themeColor="text1"/>
        </w:rPr>
        <w:t xml:space="preserve"> </w:t>
      </w:r>
    </w:p>
    <w:p w14:paraId="2896A077" w14:textId="77777777" w:rsidR="007E0E51" w:rsidRPr="00C26EBB" w:rsidRDefault="007E0E51" w:rsidP="00342D7D">
      <w:pPr>
        <w:ind w:left="720"/>
        <w:contextualSpacing/>
        <w:jc w:val="both"/>
        <w:rPr>
          <w:b/>
          <w:color w:val="000000" w:themeColor="text1"/>
        </w:rPr>
      </w:pPr>
    </w:p>
    <w:p w14:paraId="3596CD92" w14:textId="50B20DF4" w:rsidR="007E0E51" w:rsidRDefault="007E0E51" w:rsidP="00342D7D">
      <w:pPr>
        <w:numPr>
          <w:ilvl w:val="0"/>
          <w:numId w:val="1"/>
        </w:numPr>
        <w:contextualSpacing/>
        <w:jc w:val="both"/>
        <w:rPr>
          <w:i/>
          <w:color w:val="000000" w:themeColor="text1"/>
          <w:sz w:val="18"/>
        </w:rPr>
      </w:pPr>
      <w:r w:rsidRPr="009E7AE9">
        <w:rPr>
          <w:b/>
          <w:color w:val="000000" w:themeColor="text1"/>
        </w:rPr>
        <w:t xml:space="preserve">Informacije o obstoju pravic posameznika, da lahko zahteva dostop do osebnih podatkov in popravek ali izbris osebnih podatkov ali omejitev, ali obstoj pravice do ugovora obdelavi in pravice do prenosljivosti podatkov: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izbrisa ali omejitve</w:t>
      </w:r>
      <w:r>
        <w:rPr>
          <w:color w:val="000000" w:themeColor="text1"/>
        </w:rPr>
        <w:t xml:space="preserve">, pri čemer pa se njegovi zahtevi lahko ugodi le </w:t>
      </w:r>
      <w:r w:rsidRPr="00416CC3">
        <w:rPr>
          <w:color w:val="000000" w:themeColor="text1"/>
        </w:rPr>
        <w:t>in ko so za to izpolnjeni</w:t>
      </w:r>
      <w:r w:rsidR="00EB7D69">
        <w:rPr>
          <w:color w:val="000000" w:themeColor="text1"/>
        </w:rPr>
        <w:t xml:space="preserve"> predpisani</w:t>
      </w:r>
      <w:r w:rsidRPr="00416CC3">
        <w:rPr>
          <w:color w:val="000000" w:themeColor="text1"/>
        </w:rPr>
        <w:t xml:space="preserve"> pogoji</w:t>
      </w:r>
      <w:r w:rsidR="00EB7D69">
        <w:rPr>
          <w:color w:val="000000" w:themeColor="text1"/>
        </w:rPr>
        <w:t>.</w:t>
      </w:r>
      <w:r w:rsidRPr="009E7AE9">
        <w:rPr>
          <w:i/>
          <w:color w:val="000000" w:themeColor="text1"/>
          <w:sz w:val="18"/>
        </w:rPr>
        <w:t xml:space="preserve"> </w:t>
      </w:r>
    </w:p>
    <w:p w14:paraId="755939CB" w14:textId="77777777" w:rsidR="007E0E51" w:rsidRPr="009E7AE9" w:rsidRDefault="007E0E51" w:rsidP="00342D7D">
      <w:pPr>
        <w:contextualSpacing/>
        <w:jc w:val="both"/>
        <w:rPr>
          <w:i/>
          <w:color w:val="000000" w:themeColor="text1"/>
          <w:sz w:val="18"/>
        </w:rPr>
      </w:pPr>
    </w:p>
    <w:p w14:paraId="7B0B2631" w14:textId="77777777" w:rsidR="007E0E51" w:rsidRPr="009E7AE9" w:rsidRDefault="007E0E51" w:rsidP="00342D7D">
      <w:pPr>
        <w:numPr>
          <w:ilvl w:val="0"/>
          <w:numId w:val="1"/>
        </w:numPr>
        <w:jc w:val="both"/>
        <w:rPr>
          <w:color w:val="000000" w:themeColor="text1"/>
        </w:rPr>
      </w:pPr>
      <w:r w:rsidRPr="009E7AE9">
        <w:rPr>
          <w:b/>
          <w:color w:val="000000" w:themeColor="text1"/>
        </w:rPr>
        <w:t xml:space="preserve">Informacija o pravici do preklica privolitve, kadar obdelava temelji na privolitvi: </w:t>
      </w:r>
      <w:r w:rsidRPr="009E7AE9">
        <w:rPr>
          <w:color w:val="000000" w:themeColor="text1"/>
        </w:rPr>
        <w:t>Obdelava ne temelji na privolitvi posameznika.</w:t>
      </w:r>
    </w:p>
    <w:p w14:paraId="75C512F8" w14:textId="77777777" w:rsidR="007E0E51" w:rsidRPr="009E7AE9" w:rsidRDefault="007E0E51" w:rsidP="00342D7D">
      <w:pPr>
        <w:numPr>
          <w:ilvl w:val="0"/>
          <w:numId w:val="1"/>
        </w:numPr>
        <w:jc w:val="both"/>
        <w:rPr>
          <w:b/>
          <w:color w:val="000000" w:themeColor="text1"/>
        </w:rPr>
      </w:pPr>
      <w:r w:rsidRPr="009E7AE9">
        <w:rPr>
          <w:b/>
          <w:color w:val="000000" w:themeColor="text1"/>
        </w:rPr>
        <w:t>Informacije o tem:</w:t>
      </w:r>
    </w:p>
    <w:p w14:paraId="2475A6F6" w14:textId="6A48FE53" w:rsidR="007E0E51" w:rsidRPr="00BA1C79" w:rsidRDefault="007E0E51" w:rsidP="00342D7D">
      <w:pPr>
        <w:numPr>
          <w:ilvl w:val="1"/>
          <w:numId w:val="1"/>
        </w:numPr>
        <w:jc w:val="both"/>
        <w:rPr>
          <w:bCs/>
          <w:i/>
          <w:color w:val="000000" w:themeColor="text1"/>
        </w:rPr>
      </w:pPr>
      <w:r w:rsidRPr="009E7AE9">
        <w:rPr>
          <w:color w:val="000000" w:themeColor="text1"/>
        </w:rPr>
        <w:t>ali je zagotovitev osebnih podatkov</w:t>
      </w:r>
      <w:r w:rsidRPr="009E7AE9">
        <w:rPr>
          <w:b/>
          <w:color w:val="000000" w:themeColor="text1"/>
        </w:rPr>
        <w:t xml:space="preserve"> zakonska ali pogodbena obveznost: </w:t>
      </w:r>
      <w:r w:rsidR="000A5CC1">
        <w:rPr>
          <w:color w:val="000000" w:themeColor="text1"/>
        </w:rPr>
        <w:t>Ne</w:t>
      </w:r>
      <w:r w:rsidRPr="00BA1C79">
        <w:rPr>
          <w:bCs/>
          <w:color w:val="000000" w:themeColor="text1"/>
        </w:rPr>
        <w:t>.</w:t>
      </w:r>
    </w:p>
    <w:p w14:paraId="5092F060" w14:textId="1486FD03" w:rsidR="007E0E51" w:rsidRPr="00BA1C79" w:rsidRDefault="007E0E51" w:rsidP="00342D7D">
      <w:pPr>
        <w:numPr>
          <w:ilvl w:val="1"/>
          <w:numId w:val="1"/>
        </w:numPr>
        <w:jc w:val="both"/>
        <w:rPr>
          <w:b/>
          <w:color w:val="000000" w:themeColor="text1"/>
          <w:sz w:val="28"/>
        </w:rPr>
      </w:pPr>
      <w:r w:rsidRPr="00BA1C79">
        <w:rPr>
          <w:color w:val="000000" w:themeColor="text1"/>
        </w:rPr>
        <w:t xml:space="preserve">ali </w:t>
      </w:r>
      <w:r w:rsidRPr="00BA1C79">
        <w:rPr>
          <w:b/>
          <w:color w:val="000000" w:themeColor="text1"/>
        </w:rPr>
        <w:t xml:space="preserve">mora posameznik zagotoviti osebne podatke </w:t>
      </w:r>
      <w:r w:rsidRPr="00BA1C79">
        <w:rPr>
          <w:color w:val="000000" w:themeColor="text1"/>
        </w:rPr>
        <w:t>ter kakšne so morebitne</w:t>
      </w:r>
      <w:r w:rsidRPr="00BA1C79">
        <w:rPr>
          <w:b/>
          <w:color w:val="000000" w:themeColor="text1"/>
        </w:rPr>
        <w:t xml:space="preserve"> posledice, če jih ne zagotovi:</w:t>
      </w:r>
      <w:r w:rsidRPr="00BA1C79">
        <w:rPr>
          <w:bCs/>
          <w:color w:val="000000" w:themeColor="text1"/>
        </w:rPr>
        <w:t xml:space="preserve"> </w:t>
      </w:r>
      <w:r w:rsidR="00AC1F39">
        <w:rPr>
          <w:bCs/>
          <w:color w:val="000000" w:themeColor="text1"/>
        </w:rPr>
        <w:t>Ne</w:t>
      </w:r>
      <w:r w:rsidRPr="00BA1C79">
        <w:rPr>
          <w:bCs/>
          <w:color w:val="000000" w:themeColor="text1"/>
        </w:rPr>
        <w:t>.</w:t>
      </w:r>
    </w:p>
    <w:p w14:paraId="636DB2EA" w14:textId="5BE66B12" w:rsidR="00507A23" w:rsidRPr="006D2E23" w:rsidRDefault="007E0E51" w:rsidP="00507A23">
      <w:pPr>
        <w:numPr>
          <w:ilvl w:val="0"/>
          <w:numId w:val="1"/>
        </w:numPr>
        <w:ind w:left="720"/>
        <w:jc w:val="both"/>
        <w:rPr>
          <w:color w:val="FF0000"/>
        </w:rPr>
      </w:pPr>
      <w:r w:rsidRPr="00BA1C79">
        <w:rPr>
          <w:b/>
          <w:color w:val="000000" w:themeColor="text1"/>
        </w:rPr>
        <w:t xml:space="preserve">Informacije o obstoju avtomatiziranega sprejemanja odločitev, vključno z oblikovanjem profilov </w:t>
      </w:r>
      <w:r w:rsidRPr="00BA1C79">
        <w:rPr>
          <w:color w:val="000000" w:themeColor="text1"/>
        </w:rPr>
        <w:t xml:space="preserve">ter vsaj v takih primerih smiselne informacije o </w:t>
      </w:r>
      <w:r w:rsidRPr="00BA1C79">
        <w:rPr>
          <w:b/>
          <w:color w:val="000000" w:themeColor="text1"/>
        </w:rPr>
        <w:t>razlogih</w:t>
      </w:r>
      <w:r w:rsidRPr="00BA1C79">
        <w:rPr>
          <w:color w:val="000000" w:themeColor="text1"/>
        </w:rPr>
        <w:t xml:space="preserve"> zanj, kot tudi </w:t>
      </w:r>
      <w:r w:rsidRPr="00BA1C79">
        <w:rPr>
          <w:b/>
          <w:color w:val="000000" w:themeColor="text1"/>
        </w:rPr>
        <w:t>pomen</w:t>
      </w:r>
      <w:r w:rsidRPr="00BA1C79">
        <w:rPr>
          <w:color w:val="000000" w:themeColor="text1"/>
        </w:rPr>
        <w:t xml:space="preserve"> in </w:t>
      </w:r>
      <w:r w:rsidRPr="00BA1C79">
        <w:rPr>
          <w:b/>
          <w:color w:val="000000" w:themeColor="text1"/>
        </w:rPr>
        <w:t>predvidene posledice</w:t>
      </w:r>
      <w:r w:rsidRPr="00BA1C79">
        <w:rPr>
          <w:color w:val="000000" w:themeColor="text1"/>
        </w:rPr>
        <w:t xml:space="preserve"> take obdelave za posameznika, na katerega se nanašajo osebni podatki: Avtomatizirano odločanje in/ali profiliranje se ne izvajata. </w:t>
      </w:r>
    </w:p>
    <w:p w14:paraId="1F6E46B5" w14:textId="7F94AA84" w:rsidR="006D2E23" w:rsidRDefault="006D2E23" w:rsidP="006D2E23">
      <w:pPr>
        <w:pStyle w:val="Naslov1"/>
      </w:pPr>
      <w:bookmarkStart w:id="6" w:name="_Toc9843082"/>
      <w:bookmarkStart w:id="7" w:name="_Toc139442229"/>
      <w:r>
        <w:t>EVIDENCA IZREČENIH DISCIPLINSKIH UKREPOV, SANKCIJ, VARNOSTNIH IN DRUGIH UKREPOV</w:t>
      </w:r>
      <w:bookmarkEnd w:id="6"/>
      <w:bookmarkEnd w:id="7"/>
      <w:r>
        <w:t xml:space="preserve"> </w:t>
      </w:r>
    </w:p>
    <w:p w14:paraId="649B4EB7" w14:textId="77777777" w:rsidR="006D2E23" w:rsidRPr="009E7AE9" w:rsidRDefault="006D2E23" w:rsidP="006D2E23"/>
    <w:p w14:paraId="4E6AC784" w14:textId="046ACC90" w:rsidR="006D2E23" w:rsidRPr="00556F47" w:rsidRDefault="006D2E23" w:rsidP="00556F47">
      <w:pPr>
        <w:numPr>
          <w:ilvl w:val="0"/>
          <w:numId w:val="1"/>
        </w:numPr>
        <w:contextualSpacing/>
        <w:jc w:val="both"/>
      </w:pPr>
      <w:bookmarkStart w:id="8" w:name="_Hlk30592530"/>
      <w:r w:rsidRPr="003C26C4">
        <w:rPr>
          <w:b/>
          <w:bCs/>
        </w:rPr>
        <w:t>Namen obdelave osebnih podatkov:</w:t>
      </w:r>
      <w:r>
        <w:t> </w:t>
      </w:r>
      <w:r w:rsidR="00556F47" w:rsidRPr="00C623B9">
        <w:t>Izvrševanje z zakonom in statutom opredeljenih nalog zbornice, ki so v javnem interesu</w:t>
      </w:r>
      <w:r w:rsidR="00556F47">
        <w:t xml:space="preserve"> </w:t>
      </w:r>
      <w:r w:rsidR="003C26C4" w:rsidRPr="00556F47">
        <w:rPr>
          <w:color w:val="000000" w:themeColor="text1"/>
        </w:rPr>
        <w:t>(Zakon o zdravniški službi ter za potrebe njegovega izvrševanja: Pravilnik o odgovornosti zdravnikov in zobozdravnikov zaradi kršitev njihovih dolžnosti ter o organizaciji in delu razsodišča zbornice)</w:t>
      </w:r>
    </w:p>
    <w:p w14:paraId="7174FE3F" w14:textId="612F06C3" w:rsidR="006D2E23" w:rsidRPr="009E7AE9" w:rsidRDefault="006D2E23" w:rsidP="00316007">
      <w:pPr>
        <w:numPr>
          <w:ilvl w:val="0"/>
          <w:numId w:val="1"/>
        </w:numPr>
        <w:jc w:val="both"/>
      </w:pPr>
      <w:r w:rsidRPr="009E7AE9">
        <w:rPr>
          <w:b/>
          <w:bCs/>
        </w:rPr>
        <w:t>Pravna podlaga za obdelavo osebnih podatkov:</w:t>
      </w:r>
      <w:r w:rsidRPr="009E7AE9">
        <w:t xml:space="preserve"> </w:t>
      </w:r>
      <w:r>
        <w:t xml:space="preserve">Člen </w:t>
      </w:r>
      <w:r w:rsidRPr="009E7AE9">
        <w:t>6(1)</w:t>
      </w:r>
      <w:r w:rsidR="00273ACF">
        <w:t xml:space="preserve"> </w:t>
      </w:r>
      <w:r w:rsidRPr="009E7AE9">
        <w:t>(</w:t>
      </w:r>
      <w:r>
        <w:t>e</w:t>
      </w:r>
      <w:r w:rsidRPr="009E7AE9">
        <w:t xml:space="preserve">) Splošne uredbe o varstvu podatkov </w:t>
      </w:r>
    </w:p>
    <w:p w14:paraId="304ABB49" w14:textId="24CBA3CD" w:rsidR="006D2E23" w:rsidRPr="00BA1C79" w:rsidRDefault="006D2E23" w:rsidP="00316007">
      <w:pPr>
        <w:numPr>
          <w:ilvl w:val="0"/>
          <w:numId w:val="1"/>
        </w:numPr>
        <w:jc w:val="both"/>
        <w:rPr>
          <w:i/>
        </w:rPr>
      </w:pPr>
      <w:r w:rsidRPr="00445450">
        <w:rPr>
          <w:b/>
          <w:bCs/>
        </w:rPr>
        <w:t>Obrazložitev zakonitih interesov:</w:t>
      </w:r>
      <w:r w:rsidRPr="009E7AE9">
        <w:t xml:space="preserve"> </w:t>
      </w:r>
      <w:r w:rsidR="00803744">
        <w:t>/</w:t>
      </w:r>
    </w:p>
    <w:p w14:paraId="3DFFB7DC" w14:textId="4F85C3C6" w:rsidR="006D2E23" w:rsidRPr="00445450" w:rsidRDefault="006D2E23" w:rsidP="00316007">
      <w:pPr>
        <w:numPr>
          <w:ilvl w:val="0"/>
          <w:numId w:val="1"/>
        </w:numPr>
        <w:jc w:val="both"/>
        <w:rPr>
          <w:color w:val="000000" w:themeColor="text1"/>
        </w:rPr>
      </w:pPr>
      <w:r w:rsidRPr="009E7AE9">
        <w:rPr>
          <w:b/>
          <w:bCs/>
        </w:rPr>
        <w:t xml:space="preserve">Uporabniki ali </w:t>
      </w:r>
      <w:r w:rsidRPr="009E7AE9">
        <w:rPr>
          <w:b/>
        </w:rPr>
        <w:t>kategorije uporabnikov osebnih podatkov, če obstajajo: </w:t>
      </w:r>
      <w:r w:rsidR="00F65818" w:rsidRPr="00F65818">
        <w:rPr>
          <w:color w:val="000000" w:themeColor="text1"/>
        </w:rPr>
        <w:t>Pooblaščeni zaposleni, funkcionarji zbornice in drugi člani organov zbornice</w:t>
      </w:r>
      <w:r w:rsidR="00F65818">
        <w:rPr>
          <w:color w:val="000000" w:themeColor="text1"/>
        </w:rPr>
        <w:t>.</w:t>
      </w:r>
    </w:p>
    <w:p w14:paraId="163D52AF" w14:textId="77777777" w:rsidR="006D2E23" w:rsidRPr="009E7AE9" w:rsidRDefault="006D2E23" w:rsidP="00316007">
      <w:pPr>
        <w:numPr>
          <w:ilvl w:val="0"/>
          <w:numId w:val="1"/>
        </w:numPr>
        <w:jc w:val="both"/>
        <w:rPr>
          <w:i/>
        </w:rPr>
      </w:pPr>
      <w:r w:rsidRPr="009E7AE9">
        <w:rPr>
          <w:b/>
          <w:bCs/>
        </w:rPr>
        <w:t xml:space="preserve">Informacije o prenosih osebnih podatkov v tretjo državo ali mednarodno organizacijo: </w:t>
      </w:r>
      <w:r w:rsidRPr="009E7AE9">
        <w:rPr>
          <w:bCs/>
        </w:rPr>
        <w:t>Podatki se ne prenašajo v tretje države ali mednarodne organizacije.</w:t>
      </w:r>
    </w:p>
    <w:p w14:paraId="3EAFB67C" w14:textId="41F29206" w:rsidR="001611DB" w:rsidRDefault="006D2E23" w:rsidP="00D61A3A">
      <w:pPr>
        <w:numPr>
          <w:ilvl w:val="0"/>
          <w:numId w:val="1"/>
        </w:numPr>
        <w:jc w:val="both"/>
      </w:pPr>
      <w:r w:rsidRPr="001611DB">
        <w:rPr>
          <w:b/>
        </w:rPr>
        <w:t>Obdobje hrambe osebnih podatkov ali, kadar to ni mogoče, merila, ki se uporabijo za določitev tega obdobja</w:t>
      </w:r>
      <w:r w:rsidRPr="001611DB">
        <w:rPr>
          <w:b/>
          <w:bCs/>
        </w:rPr>
        <w:t>:</w:t>
      </w:r>
      <w:r w:rsidRPr="001611DB">
        <w:rPr>
          <w:b/>
        </w:rPr>
        <w:t> </w:t>
      </w:r>
      <w:r w:rsidR="001611DB">
        <w:t xml:space="preserve">Pravilnik o odgovornosti zdravnikov in zobozdravnikov zaradi kršitev njihovih dolžnosti ter o organizaciji in delu razsodišča zbornice: </w:t>
      </w:r>
    </w:p>
    <w:p w14:paraId="6D02F88F" w14:textId="6722D76F" w:rsidR="001611DB" w:rsidRDefault="001611DB" w:rsidP="001611DB">
      <w:pPr>
        <w:ind w:left="785"/>
        <w:jc w:val="both"/>
      </w:pPr>
      <w:r>
        <w:t xml:space="preserve">- za javni opomin, ki se objavi v glasilu </w:t>
      </w:r>
      <w:proofErr w:type="spellStart"/>
      <w:r>
        <w:t>Isis</w:t>
      </w:r>
      <w:proofErr w:type="spellEnd"/>
      <w:r>
        <w:t xml:space="preserve">, in </w:t>
      </w:r>
      <w:proofErr w:type="spellStart"/>
      <w:r>
        <w:t>izčlanitev</w:t>
      </w:r>
      <w:proofErr w:type="spellEnd"/>
      <w:r>
        <w:t xml:space="preserve"> iz zbornice – pet let, </w:t>
      </w:r>
    </w:p>
    <w:p w14:paraId="61782D62" w14:textId="413B6066" w:rsidR="001611DB" w:rsidRDefault="001611DB" w:rsidP="001611DB">
      <w:pPr>
        <w:ind w:left="785"/>
        <w:jc w:val="both"/>
      </w:pPr>
      <w:r>
        <w:t xml:space="preserve">- za opomin in strokovno opozorilo – dve leti, </w:t>
      </w:r>
    </w:p>
    <w:p w14:paraId="4999BC4B" w14:textId="5A71E284" w:rsidR="006D2E23" w:rsidRPr="009E7AE9" w:rsidRDefault="001611DB" w:rsidP="001611DB">
      <w:pPr>
        <w:ind w:left="785"/>
        <w:jc w:val="both"/>
        <w:rPr>
          <w:b/>
        </w:rPr>
      </w:pPr>
      <w:r>
        <w:lastRenderedPageBreak/>
        <w:t>- za drug ukrep – eno leto.</w:t>
      </w:r>
    </w:p>
    <w:p w14:paraId="29D97658" w14:textId="3B54E583" w:rsidR="006D2E23" w:rsidRPr="009E7AE9" w:rsidRDefault="006D2E23" w:rsidP="00316007">
      <w:pPr>
        <w:numPr>
          <w:ilvl w:val="0"/>
          <w:numId w:val="1"/>
        </w:numPr>
        <w:jc w:val="both"/>
        <w:rPr>
          <w:i/>
        </w:rPr>
      </w:pPr>
      <w:r w:rsidRPr="009E7AE9">
        <w:rPr>
          <w:b/>
        </w:rPr>
        <w:t>Informacije o obstoju pravic posameznika, da lahko zahteva dostop do osebnih podatkov in popravek ali izbris osebnih podatkov ali omejitev, ali obstoj pravice do ugovora obdelavi in pravice do prenosljivosti podatkov</w:t>
      </w:r>
      <w:r w:rsidRPr="0055303D">
        <w:rPr>
          <w:b/>
        </w:rPr>
        <w:t xml:space="preserve">: </w:t>
      </w:r>
      <w:r w:rsidR="00A00855" w:rsidRPr="0055303D">
        <w:t xml:space="preserve">Posameznik lahko zahteva dostop do osebnih podatkov, ki se nanašajo nanj, ter pravico do </w:t>
      </w:r>
      <w:r w:rsidR="00426427" w:rsidRPr="0055303D">
        <w:t xml:space="preserve">ugovora, </w:t>
      </w:r>
      <w:r w:rsidR="00A00855" w:rsidRPr="0055303D">
        <w:t>popravka, izbrisa ali omejitve, pri čemer pa se njegovi zahtevi lahko ugodi le in ko so za to izpolnjeni predpisani pogoji.</w:t>
      </w:r>
      <w:r w:rsidRPr="0055303D">
        <w:rPr>
          <w:i/>
        </w:rPr>
        <w:t xml:space="preserve"> </w:t>
      </w:r>
    </w:p>
    <w:p w14:paraId="169DD36E" w14:textId="77777777" w:rsidR="006D2E23" w:rsidRPr="009E7AE9" w:rsidRDefault="006D2E23" w:rsidP="00316007">
      <w:pPr>
        <w:numPr>
          <w:ilvl w:val="0"/>
          <w:numId w:val="1"/>
        </w:numPr>
        <w:jc w:val="both"/>
      </w:pPr>
      <w:r w:rsidRPr="009E7AE9">
        <w:rPr>
          <w:b/>
        </w:rPr>
        <w:t xml:space="preserve">Informacija o pravici do preklica privolitve, kadar obdelava temelji na privolitvi: </w:t>
      </w:r>
      <w:r w:rsidRPr="009E7AE9">
        <w:t>Obdelava ne temelji na privolitvi posameznika.</w:t>
      </w:r>
    </w:p>
    <w:p w14:paraId="3FC4E50C" w14:textId="77777777" w:rsidR="006D2E23" w:rsidRPr="009E7AE9" w:rsidRDefault="006D2E23" w:rsidP="00316007">
      <w:pPr>
        <w:numPr>
          <w:ilvl w:val="0"/>
          <w:numId w:val="1"/>
        </w:numPr>
        <w:jc w:val="both"/>
        <w:rPr>
          <w:b/>
        </w:rPr>
      </w:pPr>
      <w:r w:rsidRPr="009E7AE9">
        <w:rPr>
          <w:b/>
        </w:rPr>
        <w:t>Informacije o tem:</w:t>
      </w:r>
    </w:p>
    <w:p w14:paraId="7F93DF23" w14:textId="1D3BFA55" w:rsidR="006D2E23" w:rsidRPr="007622A1" w:rsidRDefault="006D2E23" w:rsidP="007622A1">
      <w:pPr>
        <w:pStyle w:val="Odstavekseznama"/>
        <w:numPr>
          <w:ilvl w:val="1"/>
          <w:numId w:val="1"/>
        </w:numPr>
      </w:pPr>
      <w:r w:rsidRPr="00BA1C79">
        <w:t>ali je zagotovitev osebnih podatkov</w:t>
      </w:r>
      <w:r w:rsidRPr="007622A1">
        <w:rPr>
          <w:b/>
        </w:rPr>
        <w:t xml:space="preserve"> zakonska ali pogodbena obveznost: </w:t>
      </w:r>
      <w:r w:rsidR="00100E16" w:rsidRPr="00100E16">
        <w:t>Ne</w:t>
      </w:r>
      <w:r w:rsidRPr="00100E16">
        <w:rPr>
          <w:i/>
        </w:rPr>
        <w:t xml:space="preserve"> </w:t>
      </w:r>
    </w:p>
    <w:p w14:paraId="66E4437D" w14:textId="57498EF9" w:rsidR="006D2E23" w:rsidRPr="00BA1C79" w:rsidRDefault="006D2E23" w:rsidP="00316007">
      <w:pPr>
        <w:numPr>
          <w:ilvl w:val="1"/>
          <w:numId w:val="1"/>
        </w:numPr>
        <w:jc w:val="both"/>
      </w:pPr>
      <w:r w:rsidRPr="00BA1C79">
        <w:t xml:space="preserve">ali </w:t>
      </w:r>
      <w:r w:rsidRPr="00BA1C79">
        <w:rPr>
          <w:b/>
        </w:rPr>
        <w:t xml:space="preserve">mora posameznik zagotoviti osebne podatke </w:t>
      </w:r>
      <w:r w:rsidRPr="00BA1C79">
        <w:t>ter kakšne so morebitne</w:t>
      </w:r>
      <w:r w:rsidRPr="00BA1C79">
        <w:rPr>
          <w:b/>
        </w:rPr>
        <w:t xml:space="preserve"> posledice, če jih ne zagotovi: </w:t>
      </w:r>
      <w:r w:rsidR="00F2026F" w:rsidRPr="00100E16">
        <w:t>Ne</w:t>
      </w:r>
      <w:r w:rsidRPr="00100E16">
        <w:t>.</w:t>
      </w:r>
    </w:p>
    <w:p w14:paraId="74D27D16" w14:textId="2904C4AF" w:rsidR="006D2E23" w:rsidRPr="00556F47" w:rsidRDefault="006D2E23" w:rsidP="00556F47">
      <w:pPr>
        <w:numPr>
          <w:ilvl w:val="0"/>
          <w:numId w:val="1"/>
        </w:numPr>
        <w:jc w:val="both"/>
        <w:rPr>
          <w:rFonts w:asciiTheme="majorHAnsi" w:eastAsiaTheme="majorEastAsia" w:hAnsiTheme="majorHAnsi" w:cstheme="majorBidi"/>
          <w:i/>
          <w:color w:val="808080" w:themeColor="background1" w:themeShade="80"/>
          <w:sz w:val="28"/>
          <w:szCs w:val="32"/>
        </w:rPr>
      </w:pPr>
      <w:r w:rsidRPr="00AD607C">
        <w:rPr>
          <w:b/>
        </w:rPr>
        <w:t xml:space="preserve">Informacije o obstoju avtomatiziranega sprejemanja odločitev, vključno z oblikovanjem profilov </w:t>
      </w:r>
      <w:r w:rsidRPr="009E7AE9">
        <w:t xml:space="preserve">ter vsaj v takih primerih smiselne informacije o </w:t>
      </w:r>
      <w:r w:rsidRPr="00AD607C">
        <w:rPr>
          <w:b/>
        </w:rPr>
        <w:t>razlogih</w:t>
      </w:r>
      <w:r w:rsidRPr="009E7AE9">
        <w:t xml:space="preserve"> zanj, kot tudi </w:t>
      </w:r>
      <w:r w:rsidRPr="00AD607C">
        <w:rPr>
          <w:b/>
        </w:rPr>
        <w:t>pomen</w:t>
      </w:r>
      <w:r w:rsidRPr="009E7AE9">
        <w:t xml:space="preserve"> in </w:t>
      </w:r>
      <w:r w:rsidRPr="00AD607C">
        <w:rPr>
          <w:b/>
        </w:rPr>
        <w:t>predvidene posledice</w:t>
      </w:r>
      <w:r w:rsidRPr="009E7AE9">
        <w:t xml:space="preserve"> take obdelave za posameznika, na katerega se nanašajo osebni podatki: Avtomatizirano odločanje in/ali profiliranje se ne izvajata. </w:t>
      </w:r>
      <w:bookmarkEnd w:id="8"/>
    </w:p>
    <w:p w14:paraId="4A15B173" w14:textId="18E4ECAB" w:rsidR="006D2E23" w:rsidRDefault="006D2E23" w:rsidP="006D2E23">
      <w:pPr>
        <w:pStyle w:val="Naslov1"/>
      </w:pPr>
      <w:bookmarkStart w:id="9" w:name="_Toc9843083"/>
      <w:bookmarkStart w:id="10" w:name="_Toc139442230"/>
      <w:r w:rsidRPr="009E7AE9">
        <w:t xml:space="preserve">EVIDENCA </w:t>
      </w:r>
      <w:bookmarkEnd w:id="9"/>
      <w:r w:rsidR="001B2E16" w:rsidRPr="001B2E16">
        <w:t>PRIJAV ZOPER ZDRAVNIKE</w:t>
      </w:r>
      <w:r w:rsidR="00876841">
        <w:t xml:space="preserve"> IN ZOBOZDRAVNIKE</w:t>
      </w:r>
      <w:r w:rsidR="00D16CA6">
        <w:rPr>
          <w:rStyle w:val="Sprotnaopomba-sklic"/>
        </w:rPr>
        <w:footnoteReference w:id="5"/>
      </w:r>
      <w:bookmarkEnd w:id="10"/>
    </w:p>
    <w:p w14:paraId="3D455761" w14:textId="77777777" w:rsidR="006D2E23" w:rsidRPr="009E7AE9" w:rsidRDefault="006D2E23" w:rsidP="006D2E23">
      <w:pPr>
        <w:jc w:val="center"/>
        <w:rPr>
          <w:rFonts w:asciiTheme="majorHAnsi" w:eastAsiaTheme="majorEastAsia" w:hAnsiTheme="majorHAnsi" w:cstheme="majorBidi"/>
          <w:i/>
          <w:color w:val="808080" w:themeColor="background1" w:themeShade="80"/>
          <w:sz w:val="28"/>
          <w:szCs w:val="32"/>
        </w:rPr>
      </w:pPr>
    </w:p>
    <w:p w14:paraId="2835EC79" w14:textId="0CD3D4EA" w:rsidR="006D2E23" w:rsidRPr="009E7AE9" w:rsidRDefault="006D2E23" w:rsidP="00E646E5">
      <w:pPr>
        <w:numPr>
          <w:ilvl w:val="0"/>
          <w:numId w:val="1"/>
        </w:numPr>
        <w:contextualSpacing/>
        <w:jc w:val="both"/>
      </w:pPr>
      <w:r w:rsidRPr="009E7AE9">
        <w:rPr>
          <w:b/>
          <w:bCs/>
        </w:rPr>
        <w:t>Namen obdelave osebnih podatkov:</w:t>
      </w:r>
      <w:r w:rsidRPr="009E7AE9">
        <w:t> </w:t>
      </w:r>
      <w:r w:rsidR="00C623B9" w:rsidRPr="00C623B9">
        <w:t>Izvrševanje z zakonom in statutom opredeljenih nalog zbornice, ki so v javnem interesu</w:t>
      </w:r>
    </w:p>
    <w:p w14:paraId="37BD9554" w14:textId="5D095759" w:rsidR="006D2E23" w:rsidRPr="009E7AE9" w:rsidRDefault="006D2E23" w:rsidP="00E646E5">
      <w:pPr>
        <w:numPr>
          <w:ilvl w:val="0"/>
          <w:numId w:val="1"/>
        </w:numPr>
        <w:jc w:val="both"/>
      </w:pPr>
      <w:r w:rsidRPr="009E7AE9">
        <w:rPr>
          <w:b/>
          <w:bCs/>
        </w:rPr>
        <w:t>Pravna podlaga za obdelavo osebnih podatkov:</w:t>
      </w:r>
      <w:r w:rsidRPr="009E7AE9">
        <w:t xml:space="preserve"> </w:t>
      </w:r>
      <w:r w:rsidR="00A26EF5">
        <w:t xml:space="preserve">Člen </w:t>
      </w:r>
      <w:r w:rsidR="00A26EF5" w:rsidRPr="009E7AE9">
        <w:t>6(1)</w:t>
      </w:r>
      <w:r w:rsidR="005A60B6">
        <w:t xml:space="preserve"> </w:t>
      </w:r>
      <w:r w:rsidR="00A26EF5" w:rsidRPr="009E7AE9">
        <w:t>(</w:t>
      </w:r>
      <w:r w:rsidR="00316007">
        <w:t>a</w:t>
      </w:r>
      <w:r w:rsidR="00A26EF5" w:rsidRPr="009E7AE9">
        <w:t>) Splošne uredbe o varstvu podatkov in člen 6(1)</w:t>
      </w:r>
      <w:r w:rsidR="005A60B6">
        <w:t xml:space="preserve"> </w:t>
      </w:r>
      <w:r w:rsidR="00A26EF5" w:rsidRPr="009E7AE9">
        <w:t>(</w:t>
      </w:r>
      <w:r w:rsidR="005A60B6">
        <w:t>e</w:t>
      </w:r>
      <w:r w:rsidR="00A26EF5" w:rsidRPr="009E7AE9">
        <w:t>) Splošne uredbe o varstvu podatkov</w:t>
      </w:r>
      <w:r w:rsidR="00A26EF5">
        <w:t>.</w:t>
      </w:r>
    </w:p>
    <w:p w14:paraId="7F169A45" w14:textId="6D5CF6A0" w:rsidR="006D2E23" w:rsidRPr="00E7452D" w:rsidRDefault="006D2E23" w:rsidP="00E646E5">
      <w:pPr>
        <w:numPr>
          <w:ilvl w:val="0"/>
          <w:numId w:val="1"/>
        </w:numPr>
        <w:jc w:val="both"/>
        <w:rPr>
          <w:i/>
        </w:rPr>
      </w:pPr>
      <w:r w:rsidRPr="009E7AE9">
        <w:rPr>
          <w:b/>
          <w:bCs/>
        </w:rPr>
        <w:t>Obrazložitev zakonitih interesov:</w:t>
      </w:r>
      <w:r w:rsidRPr="009E7AE9">
        <w:t xml:space="preserve"> / </w:t>
      </w:r>
    </w:p>
    <w:p w14:paraId="7E1CE1D0" w14:textId="093CD570" w:rsidR="00E7452D" w:rsidRPr="00E7452D" w:rsidRDefault="00E7452D" w:rsidP="00E7452D">
      <w:pPr>
        <w:numPr>
          <w:ilvl w:val="0"/>
          <w:numId w:val="1"/>
        </w:numPr>
        <w:jc w:val="both"/>
        <w:rPr>
          <w:i/>
        </w:rPr>
      </w:pPr>
      <w:r>
        <w:rPr>
          <w:b/>
          <w:bCs/>
        </w:rPr>
        <w:t>Vrste zadevnih osebnih podatkov:</w:t>
      </w:r>
      <w:r>
        <w:rPr>
          <w:i/>
        </w:rPr>
        <w:t xml:space="preserve"> </w:t>
      </w:r>
      <w:r w:rsidR="00CE348E" w:rsidRPr="006720FA">
        <w:rPr>
          <w:rFonts w:eastAsia="Calibri" w:cstheme="minorHAnsi"/>
          <w:bCs/>
          <w:iCs/>
          <w:lang w:eastAsia="sl-SI"/>
        </w:rPr>
        <w:t>Osebno ime prijavitelja</w:t>
      </w:r>
      <w:r w:rsidR="00CE348E">
        <w:rPr>
          <w:rFonts w:eastAsia="Calibri" w:cstheme="minorHAnsi"/>
          <w:bCs/>
          <w:iCs/>
          <w:lang w:eastAsia="sl-SI"/>
        </w:rPr>
        <w:t xml:space="preserve"> in/ali njegovega zakonitega zastopnika/pooblaščenca, osebno ime</w:t>
      </w:r>
      <w:r w:rsidR="00CE348E" w:rsidRPr="00F35C0B">
        <w:rPr>
          <w:rFonts w:eastAsia="Calibri" w:cstheme="minorHAnsi"/>
          <w:bCs/>
          <w:iCs/>
          <w:lang w:eastAsia="sl-SI"/>
        </w:rPr>
        <w:t xml:space="preserve"> zdravnika,</w:t>
      </w:r>
      <w:r w:rsidR="00CE348E" w:rsidRPr="006720FA">
        <w:rPr>
          <w:rFonts w:eastAsia="Calibri" w:cstheme="minorHAnsi"/>
          <w:bCs/>
          <w:iCs/>
          <w:lang w:eastAsia="sl-SI"/>
        </w:rPr>
        <w:t xml:space="preserve"> </w:t>
      </w:r>
      <w:r w:rsidR="00CE348E" w:rsidRPr="00F35C0B">
        <w:rPr>
          <w:rFonts w:eastAsia="Calibri" w:cstheme="minorHAnsi"/>
          <w:bCs/>
          <w:iCs/>
          <w:lang w:eastAsia="sl-SI"/>
        </w:rPr>
        <w:t>področje</w:t>
      </w:r>
      <w:r w:rsidR="00CE348E" w:rsidRPr="006720FA">
        <w:rPr>
          <w:rFonts w:eastAsia="Calibri" w:cstheme="minorHAnsi"/>
          <w:bCs/>
          <w:iCs/>
          <w:lang w:eastAsia="sl-SI"/>
        </w:rPr>
        <w:t xml:space="preserve"> licence</w:t>
      </w:r>
      <w:r w:rsidR="00A26495">
        <w:rPr>
          <w:rFonts w:eastAsia="Calibri" w:cstheme="minorHAnsi"/>
          <w:bCs/>
          <w:iCs/>
          <w:lang w:eastAsia="sl-SI"/>
        </w:rPr>
        <w:t xml:space="preserve"> t</w:t>
      </w:r>
      <w:r w:rsidR="00A26495" w:rsidRPr="00A26495">
        <w:rPr>
          <w:rFonts w:eastAsia="Calibri" w:cstheme="minorHAnsi"/>
          <w:bCs/>
          <w:iCs/>
          <w:lang w:eastAsia="sl-SI"/>
        </w:rPr>
        <w:t>er druge osebne podatke zdravnika, potrebne za obravnavo vloge</w:t>
      </w:r>
      <w:r w:rsidR="000D3245">
        <w:t>.</w:t>
      </w:r>
    </w:p>
    <w:p w14:paraId="21293258" w14:textId="1EE5A20E" w:rsidR="006D2E23" w:rsidRPr="009E7AE9" w:rsidRDefault="006D2E23" w:rsidP="00E646E5">
      <w:pPr>
        <w:numPr>
          <w:ilvl w:val="0"/>
          <w:numId w:val="1"/>
        </w:numPr>
        <w:jc w:val="both"/>
      </w:pPr>
      <w:r w:rsidRPr="009E7AE9">
        <w:rPr>
          <w:b/>
          <w:bCs/>
        </w:rPr>
        <w:t xml:space="preserve">Uporabniki ali </w:t>
      </w:r>
      <w:r w:rsidRPr="009E7AE9">
        <w:rPr>
          <w:b/>
        </w:rPr>
        <w:t>kategorije uporabnikov osebnih podatkov, če obstajajo: </w:t>
      </w:r>
      <w:r w:rsidR="00233FFE" w:rsidRPr="00233FFE">
        <w:t>Pooblaščeni zaposleni, funkcionarji zbornice in drugi člani organov zbornice</w:t>
      </w:r>
      <w:r w:rsidR="00FC3A59">
        <w:t xml:space="preserve"> ter </w:t>
      </w:r>
      <w:r w:rsidR="00FC3A59">
        <w:rPr>
          <w:rFonts w:cstheme="minorHAnsi"/>
          <w:bCs/>
        </w:rPr>
        <w:t>zdravnik, na katerega se nanaša pritožba</w:t>
      </w:r>
      <w:r w:rsidR="00233FFE">
        <w:t>.</w:t>
      </w:r>
    </w:p>
    <w:p w14:paraId="447D1563" w14:textId="77777777" w:rsidR="006D2E23" w:rsidRPr="009E7AE9" w:rsidRDefault="006D2E23" w:rsidP="00E646E5">
      <w:pPr>
        <w:numPr>
          <w:ilvl w:val="0"/>
          <w:numId w:val="1"/>
        </w:numPr>
        <w:jc w:val="both"/>
        <w:rPr>
          <w:i/>
        </w:rPr>
      </w:pPr>
      <w:r w:rsidRPr="009E7AE9">
        <w:rPr>
          <w:b/>
          <w:bCs/>
        </w:rPr>
        <w:t xml:space="preserve">Informacije o prenosih osebnih podatkov v tretjo državo ali mednarodno organizacijo: </w:t>
      </w:r>
      <w:r w:rsidRPr="009E7AE9">
        <w:rPr>
          <w:bCs/>
        </w:rPr>
        <w:t>Podatki se ne prenašajo v tretje države ali mednarodne organizacije.</w:t>
      </w:r>
    </w:p>
    <w:p w14:paraId="0DAA5261" w14:textId="6FC7B056" w:rsidR="006D2E23" w:rsidRPr="009E7AE9" w:rsidRDefault="006D2E23" w:rsidP="00E646E5">
      <w:pPr>
        <w:numPr>
          <w:ilvl w:val="0"/>
          <w:numId w:val="1"/>
        </w:numPr>
        <w:jc w:val="both"/>
        <w:rPr>
          <w:b/>
        </w:rPr>
      </w:pPr>
      <w:r w:rsidRPr="009E7AE9">
        <w:rPr>
          <w:b/>
        </w:rPr>
        <w:t>Obdobje hrambe osebnih podatkov ali, kadar to ni mogoče, merila, ki se uporabijo za določitev tega obdobja</w:t>
      </w:r>
      <w:r w:rsidRPr="009E7AE9">
        <w:rPr>
          <w:b/>
          <w:bCs/>
        </w:rPr>
        <w:t>:</w:t>
      </w:r>
      <w:r w:rsidRPr="009E7AE9">
        <w:rPr>
          <w:b/>
        </w:rPr>
        <w:t> </w:t>
      </w:r>
      <w:r w:rsidR="007A4DB8">
        <w:t>P</w:t>
      </w:r>
      <w:r w:rsidR="00A11591">
        <w:t>odatki</w:t>
      </w:r>
      <w:r w:rsidR="007A4DB8">
        <w:t xml:space="preserve"> o prijavljenem zdravniku – v</w:t>
      </w:r>
      <w:r w:rsidR="007A4DB8" w:rsidRPr="005227C5">
        <w:t>ezan</w:t>
      </w:r>
      <w:r w:rsidR="007A4DB8">
        <w:t>o</w:t>
      </w:r>
      <w:r w:rsidR="007A4DB8" w:rsidRPr="005227C5">
        <w:t xml:space="preserve"> na čas članstva ter še </w:t>
      </w:r>
      <w:r w:rsidR="007A4DB8" w:rsidRPr="005227C5">
        <w:lastRenderedPageBreak/>
        <w:t>omejeno obdobje po prenehanju</w:t>
      </w:r>
      <w:r w:rsidR="00A00855" w:rsidRPr="00A00855">
        <w:t xml:space="preserve">, podatki o </w:t>
      </w:r>
      <w:r w:rsidR="00FA0C3E">
        <w:t>vlagatelju pritožbe</w:t>
      </w:r>
      <w:r w:rsidR="00595C03">
        <w:t xml:space="preserve"> </w:t>
      </w:r>
      <w:r w:rsidR="00FA0C3E">
        <w:t>(</w:t>
      </w:r>
      <w:r w:rsidR="00A00855" w:rsidRPr="00A00855">
        <w:t>prijavitelju</w:t>
      </w:r>
      <w:r w:rsidR="00FA0C3E">
        <w:t>)</w:t>
      </w:r>
      <w:r w:rsidR="00A00855" w:rsidRPr="00A00855">
        <w:t xml:space="preserve"> – do preklica privolitve</w:t>
      </w:r>
      <w:r w:rsidR="00A00855">
        <w:t>.</w:t>
      </w:r>
    </w:p>
    <w:p w14:paraId="5A271DCA" w14:textId="10AA6812" w:rsidR="006D2E23" w:rsidRPr="009E7AE9" w:rsidRDefault="006D2E23" w:rsidP="00E646E5">
      <w:pPr>
        <w:numPr>
          <w:ilvl w:val="0"/>
          <w:numId w:val="1"/>
        </w:numPr>
        <w:jc w:val="both"/>
        <w:rPr>
          <w:i/>
        </w:rPr>
      </w:pPr>
      <w:r w:rsidRPr="009E7AE9">
        <w:rPr>
          <w:b/>
        </w:rPr>
        <w:t xml:space="preserve">Informacije o obstoju pravic posameznika, da lahko zahteva dostop do osebnih podatkov in popravek ali izbris osebnih podatkov ali omejitev, ali obstoj pravice do ugovora obdelavi in pravice do prenosljivosti podatkov: </w:t>
      </w:r>
      <w:r w:rsidR="00B100EA" w:rsidRPr="00D820BA">
        <w:rPr>
          <w:color w:val="000000" w:themeColor="text1"/>
        </w:rPr>
        <w:t>Posameznik</w:t>
      </w:r>
      <w:r w:rsidR="00B100EA">
        <w:rPr>
          <w:color w:val="000000" w:themeColor="text1"/>
        </w:rPr>
        <w:t xml:space="preserve"> (</w:t>
      </w:r>
      <w:r w:rsidR="000D04F4">
        <w:rPr>
          <w:color w:val="000000" w:themeColor="text1"/>
        </w:rPr>
        <w:t>vlagatelj pritožbe</w:t>
      </w:r>
      <w:r w:rsidR="00B100EA">
        <w:rPr>
          <w:color w:val="000000" w:themeColor="text1"/>
        </w:rPr>
        <w:t>)</w:t>
      </w:r>
      <w:r w:rsidR="00B100EA" w:rsidRPr="00D820BA">
        <w:rPr>
          <w:color w:val="000000" w:themeColor="text1"/>
        </w:rPr>
        <w:t xml:space="preserve"> lahko</w:t>
      </w:r>
      <w:r w:rsidR="00B100EA">
        <w:rPr>
          <w:color w:val="000000" w:themeColor="text1"/>
        </w:rPr>
        <w:t xml:space="preserve"> prekliče privolitev, prav tako lahko posameznik</w:t>
      </w:r>
      <w:r w:rsidR="008866C5">
        <w:rPr>
          <w:color w:val="000000" w:themeColor="text1"/>
        </w:rPr>
        <w:t xml:space="preserve"> (</w:t>
      </w:r>
      <w:r w:rsidR="000D04F4">
        <w:rPr>
          <w:color w:val="000000" w:themeColor="text1"/>
        </w:rPr>
        <w:t>vlagatelj pritožbe</w:t>
      </w:r>
      <w:r w:rsidR="00741C93">
        <w:rPr>
          <w:color w:val="000000" w:themeColor="text1"/>
        </w:rPr>
        <w:t xml:space="preserve"> in prijavljeni zdravnik)</w:t>
      </w:r>
      <w:r w:rsidR="00B100EA" w:rsidRPr="00D820BA">
        <w:rPr>
          <w:color w:val="000000" w:themeColor="text1"/>
        </w:rPr>
        <w:t xml:space="preserve"> zahteva dostop do osebnih podatkov, ki se nanašajo nanj, </w:t>
      </w:r>
      <w:r w:rsidR="00B100EA">
        <w:rPr>
          <w:color w:val="000000" w:themeColor="text1"/>
        </w:rPr>
        <w:t>ter</w:t>
      </w:r>
      <w:r w:rsidR="00B100EA" w:rsidRPr="00D820BA">
        <w:rPr>
          <w:color w:val="000000" w:themeColor="text1"/>
        </w:rPr>
        <w:t xml:space="preserve"> pravico do </w:t>
      </w:r>
      <w:r w:rsidR="0053162F">
        <w:rPr>
          <w:color w:val="000000" w:themeColor="text1"/>
        </w:rPr>
        <w:t>ugovora</w:t>
      </w:r>
      <w:r w:rsidR="00741C93">
        <w:rPr>
          <w:color w:val="000000" w:themeColor="text1"/>
        </w:rPr>
        <w:t xml:space="preserve"> (prijavljeni zdravnik)</w:t>
      </w:r>
      <w:r w:rsidR="0053162F">
        <w:rPr>
          <w:color w:val="000000" w:themeColor="text1"/>
        </w:rPr>
        <w:t xml:space="preserve">, </w:t>
      </w:r>
      <w:r w:rsidR="00B100EA" w:rsidRPr="00D820BA">
        <w:rPr>
          <w:color w:val="000000" w:themeColor="text1"/>
        </w:rPr>
        <w:t>popravka, izbrisa ali omejitve</w:t>
      </w:r>
      <w:r w:rsidR="00B100EA">
        <w:rPr>
          <w:color w:val="000000" w:themeColor="text1"/>
        </w:rPr>
        <w:t xml:space="preserve">, pri čemer pa se njegovi zahtevi lahko ugodi le </w:t>
      </w:r>
      <w:r w:rsidR="00B100EA" w:rsidRPr="00416CC3">
        <w:rPr>
          <w:color w:val="000000" w:themeColor="text1"/>
        </w:rPr>
        <w:t>in ko so za to izpolnjeni</w:t>
      </w:r>
      <w:r w:rsidR="00B100EA">
        <w:rPr>
          <w:color w:val="000000" w:themeColor="text1"/>
        </w:rPr>
        <w:t xml:space="preserve"> predpisani</w:t>
      </w:r>
      <w:r w:rsidR="00B100EA" w:rsidRPr="00416CC3">
        <w:rPr>
          <w:color w:val="000000" w:themeColor="text1"/>
        </w:rPr>
        <w:t xml:space="preserve"> pogoji</w:t>
      </w:r>
      <w:r w:rsidRPr="009E7AE9">
        <w:t>.</w:t>
      </w:r>
      <w:r w:rsidRPr="009E7AE9">
        <w:rPr>
          <w:i/>
        </w:rPr>
        <w:t xml:space="preserve"> </w:t>
      </w:r>
    </w:p>
    <w:p w14:paraId="71F4D163" w14:textId="756D022D" w:rsidR="002640EE" w:rsidRPr="002640EE" w:rsidRDefault="006D2E23" w:rsidP="002640EE">
      <w:pPr>
        <w:pStyle w:val="Odstavekseznama"/>
        <w:numPr>
          <w:ilvl w:val="0"/>
          <w:numId w:val="1"/>
        </w:numPr>
        <w:jc w:val="both"/>
      </w:pPr>
      <w:r w:rsidRPr="002640EE">
        <w:rPr>
          <w:b/>
        </w:rPr>
        <w:t xml:space="preserve">Informacija o pravici do preklica privolitve, kadar obdelava temelji na privolitvi: </w:t>
      </w:r>
      <w:r w:rsidR="002640EE" w:rsidRPr="002640EE">
        <w:t>Posamezniki</w:t>
      </w:r>
      <w:r w:rsidR="002640EE">
        <w:t>, katerih osebne podatke se obdeluje na podlagi privolitve,</w:t>
      </w:r>
      <w:r w:rsidR="002640EE" w:rsidRPr="002640EE">
        <w:t xml:space="preserve"> lahko v vsakem trenutku umaknejo svojo privolitev</w:t>
      </w:r>
      <w:r w:rsidR="00900320">
        <w:t>.</w:t>
      </w:r>
    </w:p>
    <w:p w14:paraId="30AE53E2" w14:textId="5811B17C" w:rsidR="006D2E23" w:rsidRPr="002640EE" w:rsidRDefault="006D2E23" w:rsidP="00E646E5">
      <w:pPr>
        <w:numPr>
          <w:ilvl w:val="0"/>
          <w:numId w:val="1"/>
        </w:numPr>
        <w:jc w:val="both"/>
        <w:rPr>
          <w:b/>
        </w:rPr>
      </w:pPr>
      <w:r w:rsidRPr="002640EE">
        <w:rPr>
          <w:b/>
        </w:rPr>
        <w:t>Informacije o tem:</w:t>
      </w:r>
    </w:p>
    <w:p w14:paraId="2AD4D3A1" w14:textId="12189304" w:rsidR="006D2E23" w:rsidRPr="009E7AE9" w:rsidRDefault="006D2E23" w:rsidP="00E646E5">
      <w:pPr>
        <w:numPr>
          <w:ilvl w:val="1"/>
          <w:numId w:val="1"/>
        </w:numPr>
        <w:jc w:val="both"/>
        <w:rPr>
          <w:i/>
        </w:rPr>
      </w:pPr>
      <w:r w:rsidRPr="009E7AE9">
        <w:t>ali je zagotovitev osebnih podatkov</w:t>
      </w:r>
      <w:r w:rsidRPr="009E7AE9">
        <w:rPr>
          <w:b/>
        </w:rPr>
        <w:t xml:space="preserve"> zakonska ali pogodbena obveznost: </w:t>
      </w:r>
      <w:r w:rsidR="00900320" w:rsidRPr="00741C93">
        <w:t>Ne</w:t>
      </w:r>
      <w:r w:rsidRPr="00741C93">
        <w:t>.</w:t>
      </w:r>
      <w:r w:rsidRPr="009E7AE9">
        <w:t xml:space="preserve"> </w:t>
      </w:r>
      <w:r w:rsidRPr="009E7AE9">
        <w:rPr>
          <w:i/>
        </w:rPr>
        <w:t xml:space="preserve"> </w:t>
      </w:r>
    </w:p>
    <w:p w14:paraId="41C788C0" w14:textId="740E9DC6" w:rsidR="006D2E23" w:rsidRPr="00A11591" w:rsidRDefault="006D2E23" w:rsidP="00E646E5">
      <w:pPr>
        <w:numPr>
          <w:ilvl w:val="1"/>
          <w:numId w:val="1"/>
        </w:numPr>
        <w:jc w:val="both"/>
      </w:pPr>
      <w:r w:rsidRPr="00663206">
        <w:t xml:space="preserve">ali </w:t>
      </w:r>
      <w:r w:rsidRPr="00663206">
        <w:rPr>
          <w:b/>
        </w:rPr>
        <w:t xml:space="preserve">mora posameznik zagotoviti osebne podatke </w:t>
      </w:r>
      <w:r w:rsidRPr="00663206">
        <w:t>ter kakšne so morebitne</w:t>
      </w:r>
      <w:r w:rsidRPr="00663206">
        <w:rPr>
          <w:b/>
        </w:rPr>
        <w:t xml:space="preserve"> posledice, če jih ne zagotovi: </w:t>
      </w:r>
      <w:r w:rsidRPr="00A11591">
        <w:t>Da.</w:t>
      </w:r>
      <w:r w:rsidRPr="00A11591">
        <w:rPr>
          <w:b/>
        </w:rPr>
        <w:t xml:space="preserve"> </w:t>
      </w:r>
      <w:r w:rsidRPr="00A11591">
        <w:t>Posameznik</w:t>
      </w:r>
      <w:r w:rsidR="00900320" w:rsidRPr="00A11591">
        <w:t xml:space="preserve"> (</w:t>
      </w:r>
      <w:r w:rsidR="00595C03">
        <w:t>vlagatelj pritožbe/</w:t>
      </w:r>
      <w:r w:rsidR="00900320" w:rsidRPr="00A11591">
        <w:t>prijavitelj)</w:t>
      </w:r>
      <w:r w:rsidRPr="00A11591">
        <w:t xml:space="preserve"> mora zagotoviti osebne podatke, </w:t>
      </w:r>
      <w:r w:rsidR="00900320" w:rsidRPr="00A11591">
        <w:t>ki so potrebni za obravnavo prijave. Anonimne prijave se skladno s Poslovnik</w:t>
      </w:r>
      <w:r w:rsidR="00AD2471" w:rsidRPr="00A11591">
        <w:t>om</w:t>
      </w:r>
      <w:r w:rsidR="00900320" w:rsidRPr="00A11591">
        <w:t xml:space="preserve"> o delu skupščine, izvršilnega odbora ter njunih organov </w:t>
      </w:r>
      <w:r w:rsidR="00FB4368" w:rsidRPr="00A11591">
        <w:t>zavržejo.</w:t>
      </w:r>
    </w:p>
    <w:p w14:paraId="79E10575" w14:textId="5A667E68" w:rsidR="003B6BC0" w:rsidRPr="003B6BC0" w:rsidRDefault="003B6BC0" w:rsidP="003B6BC0">
      <w:pPr>
        <w:numPr>
          <w:ilvl w:val="0"/>
          <w:numId w:val="1"/>
        </w:numPr>
        <w:spacing w:after="5" w:line="276" w:lineRule="auto"/>
        <w:jc w:val="both"/>
        <w:rPr>
          <w:rFonts w:cstheme="minorHAnsi"/>
          <w:bCs/>
        </w:rPr>
      </w:pPr>
      <w:r w:rsidRPr="003B6BC0">
        <w:rPr>
          <w:rFonts w:cstheme="minorHAnsi"/>
          <w:b/>
        </w:rPr>
        <w:t>Informacije o viru osebnih podatkov in ali izvirajo iz javno dostopnih virov</w:t>
      </w:r>
      <w:r w:rsidRPr="006670B8">
        <w:rPr>
          <w:rFonts w:cstheme="minorHAnsi"/>
          <w:bCs/>
        </w:rPr>
        <w:t>:</w:t>
      </w:r>
      <w:r>
        <w:rPr>
          <w:rFonts w:cstheme="minorHAnsi"/>
          <w:bCs/>
        </w:rPr>
        <w:t xml:space="preserve"> Vir osebnih podatkov o vlagatelju pritožbe je vlagatelj pritožbe ter drugi subjekti, če vlagatelj s tem soglaša. Vir osebnih podatkov o prijavljenem zdravniku je vlagatelj pritožbe ter register zdravnikov, ki ga vodi zbornica kot javno pooblastilo. Register zdravnikov podatke o zdravnikih pridobi od zdravnikov samih ter drugih subjektov (NIJZ, delodajalci, ZZZS, fakultete, Ministrstvo za zdravje itd.)</w:t>
      </w:r>
    </w:p>
    <w:p w14:paraId="15218FB1" w14:textId="56F46C06" w:rsidR="006D2E23" w:rsidRDefault="006D2E23" w:rsidP="006D2E23">
      <w:pPr>
        <w:numPr>
          <w:ilvl w:val="0"/>
          <w:numId w:val="1"/>
        </w:numPr>
        <w:jc w:val="both"/>
      </w:pPr>
      <w:r w:rsidRPr="009E7AE9">
        <w:rPr>
          <w:b/>
        </w:rPr>
        <w:t xml:space="preserve">Informacije o obstoju avtomatiziranega sprejemanja odločitev, vključno z oblikovanjem profilov </w:t>
      </w:r>
      <w:r w:rsidRPr="009E7AE9">
        <w:t xml:space="preserve">ter vsaj v takih primerih smiselne informacije o </w:t>
      </w:r>
      <w:r w:rsidRPr="009E7AE9">
        <w:rPr>
          <w:b/>
        </w:rPr>
        <w:t>razlogih</w:t>
      </w:r>
      <w:r w:rsidRPr="009E7AE9">
        <w:t xml:space="preserve"> zanj, kot tudi </w:t>
      </w:r>
      <w:r w:rsidRPr="009E7AE9">
        <w:rPr>
          <w:b/>
        </w:rPr>
        <w:t>pomen</w:t>
      </w:r>
      <w:r w:rsidRPr="009E7AE9">
        <w:t xml:space="preserve"> in </w:t>
      </w:r>
      <w:r w:rsidRPr="009E7AE9">
        <w:rPr>
          <w:b/>
        </w:rPr>
        <w:t>predvidene posledice</w:t>
      </w:r>
      <w:r w:rsidRPr="009E7AE9">
        <w:t xml:space="preserve"> take obdelave za posameznika, na katerega se nanašajo osebni podatki: Avtomatizirano odločanje in/ali profiliranje se ne izvajata. </w:t>
      </w:r>
    </w:p>
    <w:p w14:paraId="43923FBC" w14:textId="13720D43" w:rsidR="006D2E23" w:rsidRDefault="00F43F2D" w:rsidP="006D2E23">
      <w:pPr>
        <w:pStyle w:val="Naslov1"/>
      </w:pPr>
      <w:bookmarkStart w:id="11" w:name="_Toc139442231"/>
      <w:r w:rsidRPr="00F43F2D">
        <w:t>EVIDENCA STROKOVNIH IZOBRAŽEVANJ</w:t>
      </w:r>
      <w:bookmarkEnd w:id="11"/>
      <w:r>
        <w:t xml:space="preserve"> </w:t>
      </w:r>
    </w:p>
    <w:p w14:paraId="5CA3DF3E" w14:textId="77777777" w:rsidR="006D2E23" w:rsidRPr="009E7AE9" w:rsidRDefault="006D2E23" w:rsidP="006D2E23">
      <w:pPr>
        <w:jc w:val="center"/>
        <w:rPr>
          <w:rFonts w:asciiTheme="majorHAnsi" w:eastAsiaTheme="majorEastAsia" w:hAnsiTheme="majorHAnsi" w:cstheme="majorBidi"/>
          <w:i/>
          <w:color w:val="808080" w:themeColor="background1" w:themeShade="80"/>
          <w:sz w:val="28"/>
          <w:szCs w:val="32"/>
        </w:rPr>
      </w:pPr>
    </w:p>
    <w:p w14:paraId="15B84676" w14:textId="13151DAD" w:rsidR="006D2E23" w:rsidRPr="00445450" w:rsidRDefault="006D2E23" w:rsidP="003012A4">
      <w:pPr>
        <w:numPr>
          <w:ilvl w:val="0"/>
          <w:numId w:val="1"/>
        </w:numPr>
        <w:contextualSpacing/>
        <w:jc w:val="both"/>
        <w:rPr>
          <w:bCs/>
        </w:rPr>
      </w:pPr>
      <w:r w:rsidRPr="009E7AE9">
        <w:rPr>
          <w:b/>
          <w:bCs/>
        </w:rPr>
        <w:t>Namen obdelave osebnih podatkov:</w:t>
      </w:r>
      <w:r w:rsidRPr="009E7AE9">
        <w:t> </w:t>
      </w:r>
      <w:r w:rsidR="003012A4" w:rsidRPr="003012A4">
        <w:t>Opravljanje nalog v javnem interesu oz. izpolnjevane javnih pooblastil (Zakon o zdravniški službi, Pravilnik o licencah)</w:t>
      </w:r>
      <w:r w:rsidRPr="00445450">
        <w:rPr>
          <w:bCs/>
        </w:rPr>
        <w:t>.</w:t>
      </w:r>
    </w:p>
    <w:p w14:paraId="5973D6C9" w14:textId="62145BB6" w:rsidR="006D2E23" w:rsidRPr="00662F3F" w:rsidRDefault="006D2E23" w:rsidP="003012A4">
      <w:pPr>
        <w:numPr>
          <w:ilvl w:val="0"/>
          <w:numId w:val="1"/>
        </w:numPr>
        <w:jc w:val="both"/>
        <w:rPr>
          <w:color w:val="FF0000"/>
        </w:rPr>
      </w:pPr>
      <w:r w:rsidRPr="009E7AE9">
        <w:rPr>
          <w:b/>
          <w:bCs/>
        </w:rPr>
        <w:t>Pravna podlaga za obdelavo osebnih podatkov:</w:t>
      </w:r>
      <w:r w:rsidRPr="009E7AE9">
        <w:t xml:space="preserve"> </w:t>
      </w:r>
      <w:r w:rsidRPr="00A83421">
        <w:t>Člen 6(1)</w:t>
      </w:r>
      <w:r w:rsidR="008F3420" w:rsidRPr="00A83421">
        <w:t xml:space="preserve"> </w:t>
      </w:r>
      <w:r w:rsidRPr="00A83421">
        <w:t>(</w:t>
      </w:r>
      <w:r w:rsidR="00662F3F" w:rsidRPr="00A83421">
        <w:t>e</w:t>
      </w:r>
      <w:r w:rsidRPr="00A83421">
        <w:t>) Splošne uredbe o varstvu podatkov.</w:t>
      </w:r>
    </w:p>
    <w:p w14:paraId="4C03C685" w14:textId="77777777" w:rsidR="006D2E23" w:rsidRPr="009E7AE9" w:rsidRDefault="006D2E23" w:rsidP="003012A4">
      <w:pPr>
        <w:numPr>
          <w:ilvl w:val="0"/>
          <w:numId w:val="1"/>
        </w:numPr>
        <w:jc w:val="both"/>
        <w:rPr>
          <w:i/>
        </w:rPr>
      </w:pPr>
      <w:r w:rsidRPr="009E7AE9">
        <w:rPr>
          <w:b/>
          <w:bCs/>
        </w:rPr>
        <w:t>Obrazložitev zakonitih interesov:</w:t>
      </w:r>
      <w:r w:rsidRPr="009E7AE9">
        <w:t xml:space="preserve"> /  </w:t>
      </w:r>
    </w:p>
    <w:p w14:paraId="47E3AC90" w14:textId="5C47182B" w:rsidR="006D2E23" w:rsidRPr="009E7AE9" w:rsidRDefault="006D2E23" w:rsidP="003012A4">
      <w:pPr>
        <w:numPr>
          <w:ilvl w:val="0"/>
          <w:numId w:val="1"/>
        </w:numPr>
        <w:jc w:val="both"/>
      </w:pPr>
      <w:r w:rsidRPr="009E7AE9">
        <w:rPr>
          <w:b/>
          <w:bCs/>
        </w:rPr>
        <w:t xml:space="preserve">Uporabniki ali </w:t>
      </w:r>
      <w:r w:rsidRPr="009E7AE9">
        <w:rPr>
          <w:b/>
        </w:rPr>
        <w:t>kategorije uporabnikov osebnih podatkov, če obstajajo: </w:t>
      </w:r>
      <w:r w:rsidR="00325A0B" w:rsidRPr="00325A0B">
        <w:rPr>
          <w:bCs/>
        </w:rPr>
        <w:t>Pooblaščeni zaposleni</w:t>
      </w:r>
      <w:r w:rsidRPr="00016ABB">
        <w:rPr>
          <w:bCs/>
        </w:rPr>
        <w:t>.</w:t>
      </w:r>
    </w:p>
    <w:p w14:paraId="045FFEC3" w14:textId="77777777" w:rsidR="006D2E23" w:rsidRPr="009E7AE9" w:rsidRDefault="006D2E23" w:rsidP="003012A4">
      <w:pPr>
        <w:numPr>
          <w:ilvl w:val="0"/>
          <w:numId w:val="1"/>
        </w:numPr>
        <w:jc w:val="both"/>
        <w:rPr>
          <w:i/>
        </w:rPr>
      </w:pPr>
      <w:r w:rsidRPr="009E7AE9">
        <w:rPr>
          <w:b/>
          <w:bCs/>
        </w:rPr>
        <w:lastRenderedPageBreak/>
        <w:t xml:space="preserve">Informacije o prenosih osebnih podatkov v tretjo državo ali mednarodno organizacijo: </w:t>
      </w:r>
      <w:r w:rsidRPr="009E7AE9">
        <w:rPr>
          <w:bCs/>
        </w:rPr>
        <w:t>Podatki se ne prenašajo v tretje države ali mednarodne organizacije.</w:t>
      </w:r>
    </w:p>
    <w:p w14:paraId="71BD2846" w14:textId="230081FE" w:rsidR="006D2E23" w:rsidRPr="009E7AE9" w:rsidRDefault="006D2E23" w:rsidP="003012A4">
      <w:pPr>
        <w:numPr>
          <w:ilvl w:val="0"/>
          <w:numId w:val="1"/>
        </w:numPr>
        <w:jc w:val="both"/>
        <w:rPr>
          <w:b/>
        </w:rPr>
      </w:pPr>
      <w:r w:rsidRPr="009E7AE9">
        <w:rPr>
          <w:b/>
        </w:rPr>
        <w:t>Obdobje hrambe osebnih podatkov ali, kadar to ni mogoče, merila, ki se uporabijo za določitev tega obdobja</w:t>
      </w:r>
      <w:r w:rsidRPr="009E7AE9">
        <w:rPr>
          <w:b/>
          <w:bCs/>
        </w:rPr>
        <w:t>:</w:t>
      </w:r>
      <w:r w:rsidRPr="009E7AE9">
        <w:rPr>
          <w:b/>
        </w:rPr>
        <w:t> </w:t>
      </w:r>
      <w:r w:rsidR="00316007" w:rsidRPr="00316007">
        <w:rPr>
          <w:bCs/>
        </w:rPr>
        <w:t>Vezan na čas članstva ter še omejeno obdobje po prenehanju</w:t>
      </w:r>
      <w:r w:rsidRPr="00016ABB">
        <w:rPr>
          <w:bCs/>
        </w:rPr>
        <w:t>.</w:t>
      </w:r>
    </w:p>
    <w:p w14:paraId="00BEF06E" w14:textId="7E78B021" w:rsidR="006D2E23" w:rsidRPr="009E7AE9" w:rsidRDefault="006D2E23" w:rsidP="003012A4">
      <w:pPr>
        <w:numPr>
          <w:ilvl w:val="0"/>
          <w:numId w:val="1"/>
        </w:numPr>
        <w:jc w:val="both"/>
        <w:rPr>
          <w:i/>
        </w:rPr>
      </w:pPr>
      <w:r w:rsidRPr="009E7AE9">
        <w:rPr>
          <w:b/>
        </w:rPr>
        <w:t xml:space="preserve">Informacije o obstoju pravic posameznika, da lahko zahteva dostop do osebnih podatkov in popravek ali izbris osebnih podatkov ali omejitev, ali obstoj pravice do ugovora obdelavi in pravice do prenosljivosti podatkov: </w:t>
      </w:r>
      <w:r w:rsidR="00316007" w:rsidRPr="00D820BA">
        <w:rPr>
          <w:color w:val="000000" w:themeColor="text1"/>
        </w:rPr>
        <w:t xml:space="preserve">Posameznik lahko zahteva dostop do osebnih podatkov, ki se nanašajo nanj, </w:t>
      </w:r>
      <w:r w:rsidR="00316007">
        <w:rPr>
          <w:color w:val="000000" w:themeColor="text1"/>
        </w:rPr>
        <w:t>ter</w:t>
      </w:r>
      <w:r w:rsidR="00316007" w:rsidRPr="00D820BA">
        <w:rPr>
          <w:color w:val="000000" w:themeColor="text1"/>
        </w:rPr>
        <w:t xml:space="preserve"> pravico do </w:t>
      </w:r>
      <w:r w:rsidR="00CA548E">
        <w:rPr>
          <w:color w:val="000000" w:themeColor="text1"/>
        </w:rPr>
        <w:t xml:space="preserve">ugovora, </w:t>
      </w:r>
      <w:r w:rsidR="00316007" w:rsidRPr="00D820BA">
        <w:rPr>
          <w:color w:val="000000" w:themeColor="text1"/>
        </w:rPr>
        <w:t>popravka, izbrisa ali omejitve</w:t>
      </w:r>
      <w:r w:rsidR="00316007">
        <w:rPr>
          <w:color w:val="000000" w:themeColor="text1"/>
        </w:rPr>
        <w:t xml:space="preserve">, pri čemer pa se njegovi zahtevi lahko ugodi le </w:t>
      </w:r>
      <w:r w:rsidR="00316007" w:rsidRPr="00416CC3">
        <w:rPr>
          <w:color w:val="000000" w:themeColor="text1"/>
        </w:rPr>
        <w:t>in ko so za to izpolnjeni</w:t>
      </w:r>
      <w:r w:rsidR="00316007">
        <w:rPr>
          <w:color w:val="000000" w:themeColor="text1"/>
        </w:rPr>
        <w:t xml:space="preserve"> predpisani</w:t>
      </w:r>
      <w:r w:rsidR="00316007" w:rsidRPr="00416CC3">
        <w:rPr>
          <w:color w:val="000000" w:themeColor="text1"/>
        </w:rPr>
        <w:t xml:space="preserve"> pogoji</w:t>
      </w:r>
      <w:r w:rsidRPr="009E7AE9">
        <w:t>.</w:t>
      </w:r>
      <w:r w:rsidRPr="009E7AE9">
        <w:rPr>
          <w:i/>
        </w:rPr>
        <w:t xml:space="preserve"> </w:t>
      </w:r>
    </w:p>
    <w:p w14:paraId="381A6E20" w14:textId="1D360434" w:rsidR="006D2E23" w:rsidRPr="00663206" w:rsidRDefault="006D2E23" w:rsidP="003012A4">
      <w:pPr>
        <w:numPr>
          <w:ilvl w:val="0"/>
          <w:numId w:val="1"/>
        </w:numPr>
        <w:jc w:val="both"/>
      </w:pPr>
      <w:r w:rsidRPr="009E7AE9">
        <w:rPr>
          <w:b/>
        </w:rPr>
        <w:t xml:space="preserve">Informacija o pravici do preklica privolitve, kadar obdelava temelji na privolitvi: </w:t>
      </w:r>
      <w:r w:rsidR="00316007" w:rsidRPr="00316007">
        <w:t>Obdelava ne temelji na privolitvi posameznika</w:t>
      </w:r>
      <w:r w:rsidRPr="00663206">
        <w:t>.</w:t>
      </w:r>
    </w:p>
    <w:p w14:paraId="68FF8403" w14:textId="77777777" w:rsidR="006D2E23" w:rsidRPr="009E7AE9" w:rsidRDefault="006D2E23" w:rsidP="003012A4">
      <w:pPr>
        <w:numPr>
          <w:ilvl w:val="0"/>
          <w:numId w:val="1"/>
        </w:numPr>
        <w:jc w:val="both"/>
        <w:rPr>
          <w:b/>
        </w:rPr>
      </w:pPr>
      <w:r w:rsidRPr="009E7AE9">
        <w:rPr>
          <w:b/>
        </w:rPr>
        <w:t>Informacije o tem:</w:t>
      </w:r>
    </w:p>
    <w:p w14:paraId="2D7849D9" w14:textId="66A0B345" w:rsidR="006D2E23" w:rsidRPr="009E7AE9" w:rsidRDefault="006D2E23" w:rsidP="003012A4">
      <w:pPr>
        <w:numPr>
          <w:ilvl w:val="1"/>
          <w:numId w:val="1"/>
        </w:numPr>
        <w:jc w:val="both"/>
        <w:rPr>
          <w:i/>
        </w:rPr>
      </w:pPr>
      <w:r w:rsidRPr="009E7AE9">
        <w:t>ali je zagotovitev osebnih podatkov</w:t>
      </w:r>
      <w:r w:rsidRPr="009E7AE9">
        <w:rPr>
          <w:b/>
        </w:rPr>
        <w:t xml:space="preserve"> zakonska ali pogodbena obveznost: </w:t>
      </w:r>
      <w:r w:rsidR="005B009C" w:rsidRPr="000F6722">
        <w:rPr>
          <w:bCs/>
        </w:rPr>
        <w:t>Ne.</w:t>
      </w:r>
      <w:r w:rsidRPr="000F6722">
        <w:t xml:space="preserve"> </w:t>
      </w:r>
      <w:r w:rsidRPr="000F6722">
        <w:rPr>
          <w:i/>
        </w:rPr>
        <w:t xml:space="preserve"> </w:t>
      </w:r>
    </w:p>
    <w:p w14:paraId="7AB5CCBD" w14:textId="22E1E9FE" w:rsidR="006D2E23" w:rsidRPr="00663206" w:rsidRDefault="006D2E23" w:rsidP="003012A4">
      <w:pPr>
        <w:numPr>
          <w:ilvl w:val="1"/>
          <w:numId w:val="1"/>
        </w:numPr>
        <w:jc w:val="both"/>
      </w:pPr>
      <w:r w:rsidRPr="00663206">
        <w:t xml:space="preserve">ali </w:t>
      </w:r>
      <w:r w:rsidRPr="00663206">
        <w:rPr>
          <w:b/>
        </w:rPr>
        <w:t xml:space="preserve">mora posameznik zagotoviti osebne podatke </w:t>
      </w:r>
      <w:r w:rsidRPr="00663206">
        <w:t>ter kakšne so morebitne</w:t>
      </w:r>
      <w:r w:rsidRPr="00663206">
        <w:rPr>
          <w:b/>
        </w:rPr>
        <w:t xml:space="preserve"> posledice, če jih ne zagotovi: </w:t>
      </w:r>
      <w:r w:rsidR="000B243A" w:rsidRPr="000F6722">
        <w:t xml:space="preserve">Da, sicer ni mogoče ovrednotiti udeležbe na strokovnem izobraževanju s kreditnimi točkami ter priznati </w:t>
      </w:r>
      <w:r w:rsidR="006F32A6" w:rsidRPr="000F6722">
        <w:t>opravljenega strokovnega izobraževanja</w:t>
      </w:r>
      <w:r w:rsidRPr="000F6722">
        <w:t>.</w:t>
      </w:r>
    </w:p>
    <w:p w14:paraId="60E3B860" w14:textId="1976B178" w:rsidR="006D2E23" w:rsidRDefault="006D2E23" w:rsidP="006D2E23">
      <w:pPr>
        <w:numPr>
          <w:ilvl w:val="0"/>
          <w:numId w:val="1"/>
        </w:numPr>
        <w:jc w:val="both"/>
      </w:pPr>
      <w:r w:rsidRPr="009E7AE9">
        <w:rPr>
          <w:b/>
        </w:rPr>
        <w:t xml:space="preserve">Informacije o obstoju avtomatiziranega sprejemanja odločitev, vključno z oblikovanjem profilov </w:t>
      </w:r>
      <w:r w:rsidRPr="009E7AE9">
        <w:t xml:space="preserve">ter vsaj v takih primerih smiselne informacije o </w:t>
      </w:r>
      <w:r w:rsidRPr="009E7AE9">
        <w:rPr>
          <w:b/>
        </w:rPr>
        <w:t>razlogih</w:t>
      </w:r>
      <w:r w:rsidRPr="009E7AE9">
        <w:t xml:space="preserve"> zanj, kot tudi </w:t>
      </w:r>
      <w:r w:rsidRPr="009E7AE9">
        <w:rPr>
          <w:b/>
        </w:rPr>
        <w:t>pomen</w:t>
      </w:r>
      <w:r w:rsidRPr="009E7AE9">
        <w:t xml:space="preserve"> in </w:t>
      </w:r>
      <w:r w:rsidRPr="009E7AE9">
        <w:rPr>
          <w:b/>
        </w:rPr>
        <w:t>predvidene posledice</w:t>
      </w:r>
      <w:r w:rsidRPr="009E7AE9">
        <w:t xml:space="preserve"> take obdelave za posameznika, na katerega se nanašajo osebni podatki: Avtomatizirano odločanje in/ali profiliranje se ne izvajata. </w:t>
      </w:r>
    </w:p>
    <w:p w14:paraId="7CABF334" w14:textId="713D600D" w:rsidR="006D2E23" w:rsidRDefault="004118BF" w:rsidP="004118BF">
      <w:pPr>
        <w:pStyle w:val="Naslov1"/>
      </w:pPr>
      <w:bookmarkStart w:id="12" w:name="_Toc139442232"/>
      <w:r w:rsidRPr="004118BF">
        <w:t>EVIDENCA O ZAPOSLENIH DELAVCIH</w:t>
      </w:r>
      <w:bookmarkEnd w:id="12"/>
    </w:p>
    <w:p w14:paraId="00B19ED0" w14:textId="77777777" w:rsidR="004118BF" w:rsidRPr="004118BF" w:rsidRDefault="004118BF" w:rsidP="004118BF"/>
    <w:p w14:paraId="6B9E11DE" w14:textId="28525361" w:rsidR="006D2E23" w:rsidRDefault="006D2E23" w:rsidP="00246F37">
      <w:pPr>
        <w:numPr>
          <w:ilvl w:val="0"/>
          <w:numId w:val="1"/>
        </w:numPr>
        <w:contextualSpacing/>
        <w:jc w:val="both"/>
      </w:pPr>
      <w:r w:rsidRPr="009E7AE9">
        <w:rPr>
          <w:b/>
          <w:bCs/>
        </w:rPr>
        <w:t>Namen obdelave osebnih podatkov:</w:t>
      </w:r>
      <w:r w:rsidRPr="009E7AE9">
        <w:t> </w:t>
      </w:r>
      <w:r w:rsidR="00246F37" w:rsidRPr="00246F37">
        <w:t>Izpolnjevanje zakonskih obveznosti (Zakon o evidencah na področju dela in socialne varnosti, Zakon o delovnih razmerjih</w:t>
      </w:r>
      <w:r w:rsidR="009A3436">
        <w:t>)</w:t>
      </w:r>
      <w:r w:rsidR="00246F37">
        <w:t xml:space="preserve">. </w:t>
      </w:r>
      <w:r w:rsidR="002E0C57" w:rsidRPr="002E0C57">
        <w:t>Urejanje pravic in obveznosti delavcev iz delovnega razmerja, uveljavljanje pravic iz sistema socialnega zavarovanja in socialnega varstva, zagotavljanje statističnega spremljanja ter za potrebe inšpekcijskega nadzora</w:t>
      </w:r>
      <w:r>
        <w:t>.</w:t>
      </w:r>
    </w:p>
    <w:p w14:paraId="2A2054C8" w14:textId="77777777" w:rsidR="006D2E23" w:rsidRPr="00A75CFE" w:rsidRDefault="006D2E23" w:rsidP="006D2E23">
      <w:pPr>
        <w:ind w:left="785"/>
        <w:contextualSpacing/>
      </w:pPr>
    </w:p>
    <w:p w14:paraId="35613C1F" w14:textId="09FD7621" w:rsidR="006D2E23" w:rsidRPr="009E7AE9" w:rsidRDefault="006D2E23" w:rsidP="00F7298F">
      <w:pPr>
        <w:numPr>
          <w:ilvl w:val="0"/>
          <w:numId w:val="1"/>
        </w:numPr>
        <w:jc w:val="both"/>
      </w:pPr>
      <w:r w:rsidRPr="009E7AE9">
        <w:rPr>
          <w:b/>
          <w:bCs/>
        </w:rPr>
        <w:t>Pravna podlaga za obdelavo osebnih podatkov:</w:t>
      </w:r>
      <w:r w:rsidRPr="009E7AE9">
        <w:t xml:space="preserve"> </w:t>
      </w:r>
      <w:r>
        <w:t xml:space="preserve">Člen </w:t>
      </w:r>
      <w:r w:rsidRPr="009E7AE9">
        <w:t>6(1)</w:t>
      </w:r>
      <w:r w:rsidR="00122EA7">
        <w:t xml:space="preserve"> </w:t>
      </w:r>
      <w:r w:rsidR="009F3966">
        <w:t>(</w:t>
      </w:r>
      <w:r w:rsidR="00F4461E">
        <w:t>c</w:t>
      </w:r>
      <w:r w:rsidRPr="009E7AE9">
        <w:t>) Splošne uredbe o varstvu podatkov</w:t>
      </w:r>
      <w:r>
        <w:t>.</w:t>
      </w:r>
    </w:p>
    <w:p w14:paraId="6E4C4554" w14:textId="77777777" w:rsidR="006D2E23" w:rsidRPr="009E7AE9" w:rsidRDefault="006D2E23" w:rsidP="006D2E23">
      <w:pPr>
        <w:numPr>
          <w:ilvl w:val="0"/>
          <w:numId w:val="1"/>
        </w:numPr>
        <w:rPr>
          <w:i/>
        </w:rPr>
      </w:pPr>
      <w:r w:rsidRPr="009E7AE9">
        <w:rPr>
          <w:b/>
          <w:bCs/>
        </w:rPr>
        <w:t>Obrazložitev zakonitih interesov:</w:t>
      </w:r>
      <w:r w:rsidRPr="009E7AE9">
        <w:t xml:space="preserve"> /  </w:t>
      </w:r>
    </w:p>
    <w:p w14:paraId="7F0CA012" w14:textId="444BB83C" w:rsidR="006D2E23" w:rsidRPr="009E7AE9" w:rsidRDefault="006D2E23" w:rsidP="00F7298F">
      <w:pPr>
        <w:numPr>
          <w:ilvl w:val="0"/>
          <w:numId w:val="1"/>
        </w:numPr>
        <w:jc w:val="both"/>
      </w:pPr>
      <w:r w:rsidRPr="009E7AE9">
        <w:rPr>
          <w:b/>
          <w:bCs/>
        </w:rPr>
        <w:t xml:space="preserve">Uporabniki ali </w:t>
      </w:r>
      <w:r w:rsidRPr="009E7AE9">
        <w:rPr>
          <w:b/>
        </w:rPr>
        <w:t>kategorije uporabnikov osebnih podatkov, če obstajajo: </w:t>
      </w:r>
      <w:r w:rsidR="00BA4E12" w:rsidRPr="00BA4E12">
        <w:rPr>
          <w:bCs/>
        </w:rPr>
        <w:t>Pooblaščeni zaposleni in javni organ</w:t>
      </w:r>
      <w:r w:rsidR="00BF1971">
        <w:rPr>
          <w:bCs/>
        </w:rPr>
        <w:t>i</w:t>
      </w:r>
      <w:r w:rsidR="00BA4E12" w:rsidRPr="00BA4E12">
        <w:rPr>
          <w:bCs/>
        </w:rPr>
        <w:t xml:space="preserve"> (FURS, Zavod za zdravstveno zavarovanje, Zavod za zaposlovanje RS, ZPIZ ipd.)</w:t>
      </w:r>
    </w:p>
    <w:p w14:paraId="2265DCC9" w14:textId="77777777" w:rsidR="006D2E23" w:rsidRPr="009E7AE9" w:rsidRDefault="006D2E23" w:rsidP="00F7298F">
      <w:pPr>
        <w:numPr>
          <w:ilvl w:val="0"/>
          <w:numId w:val="1"/>
        </w:numPr>
        <w:jc w:val="both"/>
        <w:rPr>
          <w:i/>
        </w:rPr>
      </w:pPr>
      <w:r w:rsidRPr="009E7AE9">
        <w:rPr>
          <w:b/>
          <w:bCs/>
        </w:rPr>
        <w:t xml:space="preserve">Informacije o prenosih osebnih podatkov v tretjo državo ali mednarodno organizacijo: </w:t>
      </w:r>
      <w:r w:rsidRPr="009E7AE9">
        <w:rPr>
          <w:bCs/>
        </w:rPr>
        <w:t>Podatki se ne prenašajo v tretje države ali mednarodne organizacije.</w:t>
      </w:r>
    </w:p>
    <w:p w14:paraId="38D3C371" w14:textId="5CA80F58" w:rsidR="006D2E23" w:rsidRPr="009E7AE9" w:rsidRDefault="006D2E23" w:rsidP="00F7298F">
      <w:pPr>
        <w:numPr>
          <w:ilvl w:val="0"/>
          <w:numId w:val="1"/>
        </w:numPr>
        <w:jc w:val="both"/>
        <w:rPr>
          <w:b/>
        </w:rPr>
      </w:pPr>
      <w:r w:rsidRPr="009E7AE9">
        <w:rPr>
          <w:b/>
        </w:rPr>
        <w:lastRenderedPageBreak/>
        <w:t>Obdobje hrambe osebnih podatkov ali, kadar to ni mogoče, merila, ki se uporabijo za določitev tega obdobja</w:t>
      </w:r>
      <w:r w:rsidRPr="009E7AE9">
        <w:rPr>
          <w:b/>
          <w:bCs/>
        </w:rPr>
        <w:t>:</w:t>
      </w:r>
      <w:r w:rsidRPr="009E7AE9">
        <w:rPr>
          <w:b/>
        </w:rPr>
        <w:t> </w:t>
      </w:r>
      <w:r w:rsidR="002E6020" w:rsidRPr="002E6020">
        <w:rPr>
          <w:bCs/>
        </w:rPr>
        <w:t>Trajno</w:t>
      </w:r>
      <w:r w:rsidRPr="00016ABB">
        <w:rPr>
          <w:bCs/>
        </w:rPr>
        <w:t>.</w:t>
      </w:r>
    </w:p>
    <w:p w14:paraId="2EFD9746" w14:textId="661CD1CE" w:rsidR="006D2E23" w:rsidRPr="009E7AE9" w:rsidRDefault="006D2E23" w:rsidP="00F7298F">
      <w:pPr>
        <w:numPr>
          <w:ilvl w:val="0"/>
          <w:numId w:val="1"/>
        </w:numPr>
        <w:jc w:val="both"/>
        <w:rPr>
          <w:i/>
        </w:rPr>
      </w:pPr>
      <w:r w:rsidRPr="009E7AE9">
        <w:rPr>
          <w:b/>
        </w:rPr>
        <w:t xml:space="preserve">Informacije o obstoju pravic posameznika, da lahko zahteva dostop do osebnih podatkov in popravek ali izbris osebnih podatkov ali omejitev, ali obstoj pravice do ugovora obdelavi in pravice do prenosljivosti podatkov: </w:t>
      </w:r>
      <w:r w:rsidR="00122EA7" w:rsidRPr="00D820BA">
        <w:rPr>
          <w:color w:val="000000" w:themeColor="text1"/>
        </w:rPr>
        <w:t xml:space="preserve">Posameznik lahko zahteva dostop do osebnih podatkov, ki se nanašajo nanj, </w:t>
      </w:r>
      <w:r w:rsidR="00122EA7">
        <w:rPr>
          <w:color w:val="000000" w:themeColor="text1"/>
        </w:rPr>
        <w:t>ter</w:t>
      </w:r>
      <w:r w:rsidR="00122EA7" w:rsidRPr="00D820BA">
        <w:rPr>
          <w:color w:val="000000" w:themeColor="text1"/>
        </w:rPr>
        <w:t xml:space="preserve"> pravico do popravka, izbrisa ali omejitve</w:t>
      </w:r>
      <w:r w:rsidR="00122EA7">
        <w:rPr>
          <w:color w:val="000000" w:themeColor="text1"/>
        </w:rPr>
        <w:t xml:space="preserve">, pri čemer pa se njegovi zahtevi lahko ugodi le </w:t>
      </w:r>
      <w:r w:rsidR="00122EA7" w:rsidRPr="00416CC3">
        <w:rPr>
          <w:color w:val="000000" w:themeColor="text1"/>
        </w:rPr>
        <w:t>in ko so za to izpolnjeni</w:t>
      </w:r>
      <w:r w:rsidR="00122EA7">
        <w:rPr>
          <w:color w:val="000000" w:themeColor="text1"/>
        </w:rPr>
        <w:t xml:space="preserve"> predpisani</w:t>
      </w:r>
      <w:r w:rsidR="00122EA7" w:rsidRPr="00416CC3">
        <w:rPr>
          <w:color w:val="000000" w:themeColor="text1"/>
        </w:rPr>
        <w:t xml:space="preserve"> pogoji</w:t>
      </w:r>
      <w:r w:rsidRPr="009E7AE9">
        <w:t>.</w:t>
      </w:r>
      <w:r w:rsidRPr="009E7AE9">
        <w:rPr>
          <w:i/>
        </w:rPr>
        <w:t xml:space="preserve"> </w:t>
      </w:r>
    </w:p>
    <w:p w14:paraId="51A12E5F" w14:textId="6F471A36" w:rsidR="006D2E23" w:rsidRPr="00663206" w:rsidRDefault="006D2E23" w:rsidP="00F7298F">
      <w:pPr>
        <w:numPr>
          <w:ilvl w:val="0"/>
          <w:numId w:val="1"/>
        </w:numPr>
        <w:jc w:val="both"/>
      </w:pPr>
      <w:r w:rsidRPr="009E7AE9">
        <w:rPr>
          <w:b/>
        </w:rPr>
        <w:t xml:space="preserve">Informacija o pravici do preklica privolitve, kadar obdelava temelji na privolitvi: </w:t>
      </w:r>
      <w:r w:rsidR="00E058A6" w:rsidRPr="00316007">
        <w:t>Obdelava ne temelji na privolitvi posameznika</w:t>
      </w:r>
      <w:r w:rsidR="00E058A6" w:rsidRPr="00663206">
        <w:t>.</w:t>
      </w:r>
    </w:p>
    <w:p w14:paraId="2F7CD977" w14:textId="77777777" w:rsidR="006D2E23" w:rsidRPr="009E7AE9" w:rsidRDefault="006D2E23" w:rsidP="00F7298F">
      <w:pPr>
        <w:numPr>
          <w:ilvl w:val="0"/>
          <w:numId w:val="1"/>
        </w:numPr>
        <w:jc w:val="both"/>
        <w:rPr>
          <w:b/>
        </w:rPr>
      </w:pPr>
      <w:r w:rsidRPr="009E7AE9">
        <w:rPr>
          <w:b/>
        </w:rPr>
        <w:t>Informacije o tem:</w:t>
      </w:r>
    </w:p>
    <w:p w14:paraId="63AF73BC" w14:textId="477BD50E" w:rsidR="006D2E23" w:rsidRPr="00663206" w:rsidRDefault="006D2E23" w:rsidP="00F7298F">
      <w:pPr>
        <w:numPr>
          <w:ilvl w:val="1"/>
          <w:numId w:val="1"/>
        </w:numPr>
        <w:jc w:val="both"/>
        <w:rPr>
          <w:i/>
        </w:rPr>
      </w:pPr>
      <w:r w:rsidRPr="00663206">
        <w:t>ali je zagotovitev osebnih podatkov</w:t>
      </w:r>
      <w:r w:rsidRPr="00663206">
        <w:rPr>
          <w:b/>
        </w:rPr>
        <w:t xml:space="preserve"> zakonska ali pogodbena </w:t>
      </w:r>
      <w:r w:rsidRPr="00461F42">
        <w:rPr>
          <w:b/>
        </w:rPr>
        <w:t xml:space="preserve">obveznost: </w:t>
      </w:r>
      <w:r w:rsidR="00FA567E" w:rsidRPr="00461F42">
        <w:t>Da</w:t>
      </w:r>
      <w:r w:rsidRPr="00461F42">
        <w:t xml:space="preserve">. </w:t>
      </w:r>
      <w:r w:rsidRPr="00461F42">
        <w:rPr>
          <w:i/>
        </w:rPr>
        <w:t xml:space="preserve"> </w:t>
      </w:r>
    </w:p>
    <w:p w14:paraId="5CF7D467" w14:textId="5BE85D47" w:rsidR="006D2E23" w:rsidRPr="00663206" w:rsidRDefault="006D2E23" w:rsidP="006D2E23">
      <w:pPr>
        <w:numPr>
          <w:ilvl w:val="1"/>
          <w:numId w:val="1"/>
        </w:numPr>
      </w:pPr>
      <w:r w:rsidRPr="00663206">
        <w:t xml:space="preserve">ali </w:t>
      </w:r>
      <w:r w:rsidRPr="00663206">
        <w:rPr>
          <w:b/>
        </w:rPr>
        <w:t xml:space="preserve">mora posameznik zagotoviti osebne podatke </w:t>
      </w:r>
      <w:r w:rsidRPr="00663206">
        <w:t>ter kakšne so morebitne</w:t>
      </w:r>
      <w:r w:rsidRPr="00663206">
        <w:rPr>
          <w:b/>
        </w:rPr>
        <w:t xml:space="preserve"> posledice, če jih ne zagotovi: </w:t>
      </w:r>
      <w:r w:rsidRPr="00F427F4">
        <w:t xml:space="preserve">Da, </w:t>
      </w:r>
      <w:r w:rsidR="004321FE" w:rsidRPr="00F427F4">
        <w:t xml:space="preserve">sicer </w:t>
      </w:r>
      <w:r w:rsidR="00F427F4">
        <w:t xml:space="preserve">zbornica, kot </w:t>
      </w:r>
      <w:r w:rsidR="00352FE8" w:rsidRPr="00F427F4">
        <w:t>delodajalec</w:t>
      </w:r>
      <w:r w:rsidR="00F427F4">
        <w:t xml:space="preserve">, </w:t>
      </w:r>
      <w:r w:rsidRPr="00F427F4">
        <w:t xml:space="preserve">ne more </w:t>
      </w:r>
      <w:r w:rsidR="00352FE8" w:rsidRPr="00F427F4">
        <w:t>zadostiti</w:t>
      </w:r>
      <w:r w:rsidR="00F427F4">
        <w:t xml:space="preserve"> zakonskim</w:t>
      </w:r>
      <w:r w:rsidR="00352FE8" w:rsidRPr="00F427F4">
        <w:t xml:space="preserve"> obveznostim </w:t>
      </w:r>
      <w:r w:rsidR="006E7EF6" w:rsidRPr="00F427F4">
        <w:t>iz delovnega prava</w:t>
      </w:r>
      <w:r w:rsidRPr="00F427F4">
        <w:t xml:space="preserve"> ter </w:t>
      </w:r>
      <w:r w:rsidR="006E7EF6" w:rsidRPr="00F427F4">
        <w:t>prava socialne varnosti</w:t>
      </w:r>
      <w:r w:rsidR="0078479F">
        <w:t xml:space="preserve"> (ne more priti do sklenitve pogodbe o zaposlitvi).</w:t>
      </w:r>
    </w:p>
    <w:p w14:paraId="4BA293C0" w14:textId="44B47CAD" w:rsidR="006D2E23" w:rsidRDefault="006D2E23" w:rsidP="006D2E23">
      <w:pPr>
        <w:numPr>
          <w:ilvl w:val="0"/>
          <w:numId w:val="1"/>
        </w:numPr>
      </w:pPr>
      <w:r w:rsidRPr="00663206">
        <w:rPr>
          <w:b/>
        </w:rPr>
        <w:t xml:space="preserve">Informacije o obstoju avtomatiziranega sprejemanja odločitev, vključno z oblikovanjem profilov </w:t>
      </w:r>
      <w:r w:rsidRPr="009E7AE9">
        <w:t xml:space="preserve">ter vsaj v takih primerih smiselne informacije o </w:t>
      </w:r>
      <w:r w:rsidRPr="00663206">
        <w:rPr>
          <w:b/>
        </w:rPr>
        <w:t>razlogih</w:t>
      </w:r>
      <w:r w:rsidRPr="009E7AE9">
        <w:t xml:space="preserve"> zanj, kot tudi </w:t>
      </w:r>
      <w:r w:rsidRPr="00663206">
        <w:rPr>
          <w:b/>
        </w:rPr>
        <w:t>pomen</w:t>
      </w:r>
      <w:r w:rsidRPr="009E7AE9">
        <w:t xml:space="preserve"> in </w:t>
      </w:r>
      <w:r w:rsidRPr="00663206">
        <w:rPr>
          <w:b/>
        </w:rPr>
        <w:t>predvidene posledice</w:t>
      </w:r>
      <w:r w:rsidRPr="009E7AE9">
        <w:t xml:space="preserve"> take obdelave za posameznika, na katerega se nanašajo osebni podatki: Avtomatizirano odločanje in/ali profiliranje se ne izvajata. </w:t>
      </w:r>
    </w:p>
    <w:p w14:paraId="370AF8F4" w14:textId="2A64913F" w:rsidR="006D2E23" w:rsidRDefault="006D2E23" w:rsidP="006D2E23">
      <w:pPr>
        <w:pStyle w:val="Naslov1"/>
      </w:pPr>
      <w:bookmarkStart w:id="13" w:name="_Toc139442233"/>
      <w:r w:rsidRPr="009E7AE9">
        <w:t xml:space="preserve">EVIDENCA </w:t>
      </w:r>
      <w:r w:rsidR="006C0DAC">
        <w:t xml:space="preserve">O IZRABI </w:t>
      </w:r>
      <w:r w:rsidR="00AC5A96">
        <w:t>DELOVNEGA ČASA</w:t>
      </w:r>
      <w:bookmarkEnd w:id="13"/>
      <w:r>
        <w:t xml:space="preserve"> </w:t>
      </w:r>
    </w:p>
    <w:p w14:paraId="3AFD7811" w14:textId="77777777" w:rsidR="006D2E23" w:rsidRPr="009E7AE9" w:rsidRDefault="006D2E23" w:rsidP="006D2E23">
      <w:pPr>
        <w:jc w:val="center"/>
        <w:rPr>
          <w:rFonts w:asciiTheme="majorHAnsi" w:eastAsiaTheme="majorEastAsia" w:hAnsiTheme="majorHAnsi" w:cstheme="majorBidi"/>
          <w:i/>
          <w:color w:val="808080" w:themeColor="background1" w:themeShade="80"/>
          <w:sz w:val="28"/>
          <w:szCs w:val="32"/>
        </w:rPr>
      </w:pPr>
    </w:p>
    <w:p w14:paraId="28F3EC55" w14:textId="453AEF98" w:rsidR="006D2E23" w:rsidRPr="009F3966" w:rsidRDefault="006D2E23" w:rsidP="009F3966">
      <w:pPr>
        <w:numPr>
          <w:ilvl w:val="0"/>
          <w:numId w:val="1"/>
        </w:numPr>
        <w:contextualSpacing/>
        <w:jc w:val="both"/>
        <w:rPr>
          <w:bCs/>
        </w:rPr>
      </w:pPr>
      <w:r w:rsidRPr="009F3966">
        <w:rPr>
          <w:b/>
          <w:bCs/>
        </w:rPr>
        <w:t>Namen obdelave osebnih podatkov:</w:t>
      </w:r>
      <w:r w:rsidRPr="009F3966">
        <w:t> </w:t>
      </w:r>
      <w:r w:rsidR="008976BB" w:rsidRPr="009F3966">
        <w:rPr>
          <w:bCs/>
        </w:rPr>
        <w:t>Izpolnjevanje zakonskih obveznosti (Zakon o evidencah na področju dela in socialne varnosti, Zakon o delovnih razmerjih)</w:t>
      </w:r>
      <w:r w:rsidR="005F6DA4" w:rsidRPr="009F3966">
        <w:t xml:space="preserve"> </w:t>
      </w:r>
      <w:r w:rsidR="00047290" w:rsidRPr="009F3966">
        <w:t>in u</w:t>
      </w:r>
      <w:r w:rsidR="005F6DA4" w:rsidRPr="009F3966">
        <w:rPr>
          <w:bCs/>
        </w:rPr>
        <w:t xml:space="preserve">rejanje pravic </w:t>
      </w:r>
      <w:r w:rsidR="00FD75ED" w:rsidRPr="009F3966">
        <w:rPr>
          <w:bCs/>
        </w:rPr>
        <w:t>ter</w:t>
      </w:r>
      <w:r w:rsidR="005F6DA4" w:rsidRPr="009F3966">
        <w:rPr>
          <w:bCs/>
        </w:rPr>
        <w:t xml:space="preserve"> obveznosti delavcev iz delovnega razmerja, uveljavljanje pravic iz sistema socialnega zavarovanja in socialnega varstva, zagotavljanje statističnega spremljanja ter za potrebe inšpekcijskega nadzora</w:t>
      </w:r>
      <w:r w:rsidR="00DD708E" w:rsidRPr="009F3966">
        <w:rPr>
          <w:bCs/>
        </w:rPr>
        <w:t>.</w:t>
      </w:r>
    </w:p>
    <w:p w14:paraId="30BE4FA6" w14:textId="77777777" w:rsidR="006D2E23" w:rsidRPr="009F3966" w:rsidRDefault="006D2E23" w:rsidP="009F3966">
      <w:pPr>
        <w:ind w:left="720"/>
        <w:contextualSpacing/>
        <w:jc w:val="both"/>
        <w:rPr>
          <w:bCs/>
        </w:rPr>
      </w:pPr>
    </w:p>
    <w:p w14:paraId="100253D2" w14:textId="6F24EF68" w:rsidR="006D2E23" w:rsidRPr="009F3966" w:rsidRDefault="006D2E23" w:rsidP="009F3966">
      <w:pPr>
        <w:numPr>
          <w:ilvl w:val="0"/>
          <w:numId w:val="1"/>
        </w:numPr>
        <w:jc w:val="both"/>
      </w:pPr>
      <w:r w:rsidRPr="009F3966">
        <w:rPr>
          <w:b/>
          <w:bCs/>
        </w:rPr>
        <w:t>Pravna podlaga za obdelavo osebnih podatkov:</w:t>
      </w:r>
      <w:r w:rsidRPr="009F3966">
        <w:t xml:space="preserve"> Člen 6(1)</w:t>
      </w:r>
      <w:r w:rsidR="009F3966">
        <w:t xml:space="preserve"> </w:t>
      </w:r>
      <w:r w:rsidRPr="009F3966">
        <w:t>(</w:t>
      </w:r>
      <w:r w:rsidR="0028575E" w:rsidRPr="009F3966">
        <w:t>c</w:t>
      </w:r>
      <w:r w:rsidRPr="009F3966">
        <w:t>) Splošne uredbe o varstvu podatkov.</w:t>
      </w:r>
    </w:p>
    <w:p w14:paraId="445661D3" w14:textId="6B73A824" w:rsidR="006D2E23" w:rsidRPr="009F3966" w:rsidRDefault="006D2E23" w:rsidP="009F3966">
      <w:pPr>
        <w:numPr>
          <w:ilvl w:val="0"/>
          <w:numId w:val="1"/>
        </w:numPr>
        <w:jc w:val="both"/>
        <w:rPr>
          <w:i/>
        </w:rPr>
      </w:pPr>
      <w:r w:rsidRPr="009F3966">
        <w:rPr>
          <w:b/>
          <w:bCs/>
        </w:rPr>
        <w:t>Obrazložitev zakonitih interesov:</w:t>
      </w:r>
      <w:r w:rsidRPr="009F3966">
        <w:t xml:space="preserve"> / </w:t>
      </w:r>
    </w:p>
    <w:p w14:paraId="0A65A5AA" w14:textId="77777777" w:rsidR="00691F69" w:rsidRPr="009F3966" w:rsidRDefault="006D2E23" w:rsidP="009F3966">
      <w:pPr>
        <w:numPr>
          <w:ilvl w:val="0"/>
          <w:numId w:val="1"/>
        </w:numPr>
        <w:jc w:val="both"/>
        <w:rPr>
          <w:i/>
        </w:rPr>
      </w:pPr>
      <w:r w:rsidRPr="009F3966">
        <w:rPr>
          <w:b/>
          <w:bCs/>
        </w:rPr>
        <w:t xml:space="preserve">Uporabniki ali </w:t>
      </w:r>
      <w:r w:rsidRPr="009F3966">
        <w:rPr>
          <w:b/>
        </w:rPr>
        <w:t>kategorije uporabnikov osebnih podatkov, če obstajajo: </w:t>
      </w:r>
      <w:r w:rsidR="00691F69" w:rsidRPr="009F3966">
        <w:rPr>
          <w:bCs/>
        </w:rPr>
        <w:t xml:space="preserve">Pooblaščeni zaposleni in javni organ (FURS, Zavod za zdravstveno zavarovanje, Zavod za zaposlovanje RS, ZPIZ ipd.) </w:t>
      </w:r>
    </w:p>
    <w:p w14:paraId="623B60C9" w14:textId="678F9575" w:rsidR="006D2E23" w:rsidRPr="009F3966" w:rsidRDefault="006D2E23" w:rsidP="009F3966">
      <w:pPr>
        <w:numPr>
          <w:ilvl w:val="0"/>
          <w:numId w:val="1"/>
        </w:numPr>
        <w:jc w:val="both"/>
        <w:rPr>
          <w:i/>
        </w:rPr>
      </w:pPr>
      <w:r w:rsidRPr="009F3966">
        <w:rPr>
          <w:b/>
          <w:bCs/>
        </w:rPr>
        <w:t xml:space="preserve">Informacije o prenosih osebnih podatkov v tretjo državo ali mednarodno organizacijo: </w:t>
      </w:r>
      <w:r w:rsidRPr="009F3966">
        <w:rPr>
          <w:bCs/>
        </w:rPr>
        <w:t>Podatki se ne prenašajo v tretje države ali mednarodne organizacije.</w:t>
      </w:r>
    </w:p>
    <w:p w14:paraId="1AFCF230" w14:textId="24F33A62" w:rsidR="006D2E23" w:rsidRPr="009F3966" w:rsidRDefault="006D2E23" w:rsidP="009F3966">
      <w:pPr>
        <w:numPr>
          <w:ilvl w:val="0"/>
          <w:numId w:val="1"/>
        </w:numPr>
        <w:jc w:val="both"/>
        <w:rPr>
          <w:b/>
        </w:rPr>
      </w:pPr>
      <w:r w:rsidRPr="009F3966">
        <w:rPr>
          <w:b/>
        </w:rPr>
        <w:t>Obdobje hrambe osebnih podatkov ali, kadar to ni mogoče, merila, ki se uporabijo za določitev tega obdobja</w:t>
      </w:r>
      <w:r w:rsidRPr="009F3966">
        <w:rPr>
          <w:b/>
          <w:bCs/>
        </w:rPr>
        <w:t>:</w:t>
      </w:r>
      <w:r w:rsidRPr="009F3966">
        <w:rPr>
          <w:b/>
        </w:rPr>
        <w:t> </w:t>
      </w:r>
      <w:r w:rsidRPr="009F3966">
        <w:rPr>
          <w:bCs/>
        </w:rPr>
        <w:t>Trajno.</w:t>
      </w:r>
    </w:p>
    <w:p w14:paraId="74E3D5E1" w14:textId="38D5D5B8" w:rsidR="006D2E23" w:rsidRPr="009F3966" w:rsidRDefault="006D2E23" w:rsidP="009F3966">
      <w:pPr>
        <w:numPr>
          <w:ilvl w:val="0"/>
          <w:numId w:val="1"/>
        </w:numPr>
        <w:jc w:val="both"/>
        <w:rPr>
          <w:i/>
        </w:rPr>
      </w:pPr>
      <w:r w:rsidRPr="009F3966">
        <w:rPr>
          <w:b/>
        </w:rPr>
        <w:lastRenderedPageBreak/>
        <w:t xml:space="preserve">Informacije o obstoju pravic posameznika, da lahko zahteva dostop do osebnih podatkov in popravek ali izbris osebnih podatkov ali omejitev, ali obstoj pravice do ugovora obdelavi in pravice do prenosljivosti podatkov: </w:t>
      </w:r>
      <w:r w:rsidR="00BF1682" w:rsidRPr="00D820BA">
        <w:rPr>
          <w:color w:val="000000" w:themeColor="text1"/>
        </w:rPr>
        <w:t xml:space="preserve">Posameznik lahko zahteva dostop do osebnih podatkov, ki se nanašajo nanj, </w:t>
      </w:r>
      <w:r w:rsidR="00BF1682">
        <w:rPr>
          <w:color w:val="000000" w:themeColor="text1"/>
        </w:rPr>
        <w:t>ter</w:t>
      </w:r>
      <w:r w:rsidR="00BF1682" w:rsidRPr="00D820BA">
        <w:rPr>
          <w:color w:val="000000" w:themeColor="text1"/>
        </w:rPr>
        <w:t xml:space="preserve"> pravico do popravka, izbrisa ali omejitve</w:t>
      </w:r>
      <w:r w:rsidR="00BF1682">
        <w:rPr>
          <w:color w:val="000000" w:themeColor="text1"/>
        </w:rPr>
        <w:t xml:space="preserve">, pri čemer pa se njegovi zahtevi lahko ugodi le </w:t>
      </w:r>
      <w:r w:rsidR="00BF1682" w:rsidRPr="00416CC3">
        <w:rPr>
          <w:color w:val="000000" w:themeColor="text1"/>
        </w:rPr>
        <w:t>in ko so za to izpolnjeni</w:t>
      </w:r>
      <w:r w:rsidR="00BF1682">
        <w:rPr>
          <w:color w:val="000000" w:themeColor="text1"/>
        </w:rPr>
        <w:t xml:space="preserve"> predpisani</w:t>
      </w:r>
      <w:r w:rsidR="00BF1682" w:rsidRPr="00416CC3">
        <w:rPr>
          <w:color w:val="000000" w:themeColor="text1"/>
        </w:rPr>
        <w:t xml:space="preserve"> pogoji</w:t>
      </w:r>
      <w:r w:rsidRPr="009F3966">
        <w:t>.</w:t>
      </w:r>
      <w:r w:rsidRPr="009F3966">
        <w:rPr>
          <w:i/>
        </w:rPr>
        <w:t xml:space="preserve"> </w:t>
      </w:r>
    </w:p>
    <w:p w14:paraId="63910CA7" w14:textId="3C709ED3" w:rsidR="006D2E23" w:rsidRPr="009F3966" w:rsidRDefault="006D2E23" w:rsidP="009F3966">
      <w:pPr>
        <w:numPr>
          <w:ilvl w:val="0"/>
          <w:numId w:val="1"/>
        </w:numPr>
        <w:jc w:val="both"/>
      </w:pPr>
      <w:r w:rsidRPr="009F3966">
        <w:rPr>
          <w:b/>
        </w:rPr>
        <w:t xml:space="preserve">Informacija o pravici do preklica privolitve, kadar obdelava temelji na privolitvi: </w:t>
      </w:r>
      <w:r w:rsidR="00FA567E" w:rsidRPr="009F3966">
        <w:t>Obdelava ne temelji na privolitvi posameznika</w:t>
      </w:r>
      <w:r w:rsidRPr="009F3966">
        <w:t>.</w:t>
      </w:r>
    </w:p>
    <w:p w14:paraId="4E9F3C82" w14:textId="77777777" w:rsidR="006D2E23" w:rsidRPr="009F3966" w:rsidRDefault="006D2E23" w:rsidP="009F3966">
      <w:pPr>
        <w:numPr>
          <w:ilvl w:val="0"/>
          <w:numId w:val="1"/>
        </w:numPr>
        <w:jc w:val="both"/>
        <w:rPr>
          <w:b/>
        </w:rPr>
      </w:pPr>
      <w:r w:rsidRPr="009F3966">
        <w:rPr>
          <w:b/>
        </w:rPr>
        <w:t>Informacije o tem:</w:t>
      </w:r>
    </w:p>
    <w:p w14:paraId="4DE118E6" w14:textId="4730604E" w:rsidR="006D2E23" w:rsidRPr="009F3966" w:rsidRDefault="006D2E23" w:rsidP="009F3966">
      <w:pPr>
        <w:numPr>
          <w:ilvl w:val="1"/>
          <w:numId w:val="1"/>
        </w:numPr>
        <w:jc w:val="both"/>
        <w:rPr>
          <w:i/>
        </w:rPr>
      </w:pPr>
      <w:r w:rsidRPr="009F3966">
        <w:t>ali je zagotovitev osebnih podatkov</w:t>
      </w:r>
      <w:r w:rsidRPr="009F3966">
        <w:rPr>
          <w:b/>
        </w:rPr>
        <w:t xml:space="preserve"> zakonska ali pogodbena obveznost: </w:t>
      </w:r>
      <w:r w:rsidR="000E59D7" w:rsidRPr="009F3966">
        <w:t>Da</w:t>
      </w:r>
      <w:r w:rsidR="00F30D8E" w:rsidRPr="009F3966">
        <w:t>, podatke mora posameznik oz. tretja oseba zagotoviti skladno z zakonom</w:t>
      </w:r>
      <w:r w:rsidRPr="009F3966">
        <w:t xml:space="preserve">. </w:t>
      </w:r>
      <w:r w:rsidRPr="009F3966">
        <w:rPr>
          <w:i/>
        </w:rPr>
        <w:t xml:space="preserve"> </w:t>
      </w:r>
    </w:p>
    <w:p w14:paraId="4F8508F2" w14:textId="43E82C0D" w:rsidR="006D2E23" w:rsidRPr="009F3966" w:rsidRDefault="006D2E23" w:rsidP="009F3966">
      <w:pPr>
        <w:numPr>
          <w:ilvl w:val="1"/>
          <w:numId w:val="1"/>
        </w:numPr>
        <w:jc w:val="both"/>
      </w:pPr>
      <w:r w:rsidRPr="009F3966">
        <w:t xml:space="preserve">ali </w:t>
      </w:r>
      <w:r w:rsidRPr="009F3966">
        <w:rPr>
          <w:b/>
        </w:rPr>
        <w:t xml:space="preserve">mora posameznik zagotoviti osebne podatke </w:t>
      </w:r>
      <w:r w:rsidRPr="009F3966">
        <w:t>ter kakšne so morebitne</w:t>
      </w:r>
      <w:r w:rsidRPr="009F3966">
        <w:rPr>
          <w:b/>
        </w:rPr>
        <w:t xml:space="preserve"> posledice, če jih ne zagotovi: </w:t>
      </w:r>
      <w:r w:rsidRPr="009F3966">
        <w:t xml:space="preserve">Da, v nasprotnem primeru </w:t>
      </w:r>
      <w:r w:rsidR="00963395">
        <w:t xml:space="preserve">zbornica, kot </w:t>
      </w:r>
      <w:r w:rsidR="00F97F97" w:rsidRPr="009F3966">
        <w:t>delodajalec</w:t>
      </w:r>
      <w:r w:rsidR="00963395">
        <w:t>,</w:t>
      </w:r>
      <w:r w:rsidR="00F97F97" w:rsidRPr="009F3966">
        <w:t xml:space="preserve"> ne more </w:t>
      </w:r>
      <w:r w:rsidR="00C37390">
        <w:t>izpolnjevati svojih pravic in obveznosti i</w:t>
      </w:r>
      <w:r w:rsidR="000E59D7" w:rsidRPr="009F3966">
        <w:t>z delovnega razmerja</w:t>
      </w:r>
      <w:r w:rsidR="0078479F">
        <w:t xml:space="preserve"> (lahko pride do odpovedi pogodbe o zaposlitvi).</w:t>
      </w:r>
    </w:p>
    <w:p w14:paraId="3DB4FA24" w14:textId="77777777" w:rsidR="006D2E23" w:rsidRPr="009F3966" w:rsidRDefault="006D2E23" w:rsidP="009F3966">
      <w:pPr>
        <w:numPr>
          <w:ilvl w:val="0"/>
          <w:numId w:val="1"/>
        </w:numPr>
        <w:jc w:val="both"/>
      </w:pPr>
      <w:r w:rsidRPr="009F3966">
        <w:rPr>
          <w:b/>
        </w:rPr>
        <w:t xml:space="preserve">Informacije o obstoju avtomatiziranega sprejemanja odločitev, vključno z oblikovanjem profilov </w:t>
      </w:r>
      <w:r w:rsidRPr="009F3966">
        <w:t xml:space="preserve">ter vsaj v takih primerih smiselne informacije o </w:t>
      </w:r>
      <w:r w:rsidRPr="009F3966">
        <w:rPr>
          <w:b/>
        </w:rPr>
        <w:t>razlogih</w:t>
      </w:r>
      <w:r w:rsidRPr="009F3966">
        <w:t xml:space="preserve"> zanj, kot tudi </w:t>
      </w:r>
      <w:r w:rsidRPr="009F3966">
        <w:rPr>
          <w:b/>
        </w:rPr>
        <w:t>pomen</w:t>
      </w:r>
      <w:r w:rsidRPr="009F3966">
        <w:t xml:space="preserve"> in </w:t>
      </w:r>
      <w:r w:rsidRPr="009F3966">
        <w:rPr>
          <w:b/>
        </w:rPr>
        <w:t>predvidene posledice</w:t>
      </w:r>
      <w:r w:rsidRPr="009F3966">
        <w:t xml:space="preserve"> take obdelave za posameznika, na katerega se nanašajo osebni podatki: Avtomatizirano odločanje in/ali profiliranje se ne izvajata. </w:t>
      </w:r>
    </w:p>
    <w:p w14:paraId="62ED02D4" w14:textId="77777777" w:rsidR="006D2E23" w:rsidRPr="009E7AE9" w:rsidRDefault="006D2E23" w:rsidP="006D2E23">
      <w:pPr>
        <w:jc w:val="center"/>
        <w:rPr>
          <w:rFonts w:asciiTheme="majorHAnsi" w:eastAsiaTheme="majorEastAsia" w:hAnsiTheme="majorHAnsi" w:cstheme="majorBidi"/>
          <w:i/>
          <w:color w:val="808080" w:themeColor="background1" w:themeShade="80"/>
          <w:sz w:val="28"/>
          <w:szCs w:val="32"/>
        </w:rPr>
      </w:pPr>
    </w:p>
    <w:p w14:paraId="1FC9D948" w14:textId="21069007" w:rsidR="001B5645" w:rsidRDefault="001B5645" w:rsidP="00F21D74">
      <w:pPr>
        <w:pStyle w:val="Naslov1"/>
      </w:pPr>
      <w:bookmarkStart w:id="14" w:name="_Toc139442234"/>
      <w:r w:rsidRPr="009E7AE9">
        <w:t>EVIDENCA</w:t>
      </w:r>
      <w:r>
        <w:t xml:space="preserve"> S PODROČJA </w:t>
      </w:r>
      <w:r w:rsidR="00BE04E1">
        <w:t>VARNOSTI IN ZDRAVJA PRI DELU</w:t>
      </w:r>
      <w:bookmarkEnd w:id="14"/>
    </w:p>
    <w:p w14:paraId="1157DC28" w14:textId="77777777" w:rsidR="00C23BE9" w:rsidRPr="00C23BE9" w:rsidRDefault="00C23BE9" w:rsidP="00C23BE9"/>
    <w:p w14:paraId="67140C71" w14:textId="21CD0EFB" w:rsidR="00E0750B" w:rsidRDefault="001B5645" w:rsidP="007973DF">
      <w:pPr>
        <w:numPr>
          <w:ilvl w:val="0"/>
          <w:numId w:val="1"/>
        </w:numPr>
        <w:jc w:val="both"/>
      </w:pPr>
      <w:r w:rsidRPr="00E0750B">
        <w:rPr>
          <w:b/>
          <w:bCs/>
        </w:rPr>
        <w:t>Namen obdelave osebnih podatkov:</w:t>
      </w:r>
      <w:r>
        <w:t> </w:t>
      </w:r>
      <w:r w:rsidR="00E0750B">
        <w:t>Izpolnjevanje zakonskih obveznosti (Zakon o varnosti in  zdravju pri delu, Zakon o evidencah na področju dela in socialne varnosti, Zakon o delovnih razmerjih)</w:t>
      </w:r>
      <w:r w:rsidR="007973DF">
        <w:t xml:space="preserve"> glede vodenja evidence o opravljenih usposabljanjih za varno delo   </w:t>
      </w:r>
    </w:p>
    <w:p w14:paraId="5497D83C" w14:textId="1DBD2E5C" w:rsidR="001B5645" w:rsidRPr="00075024" w:rsidRDefault="001B5645" w:rsidP="00E0750B">
      <w:pPr>
        <w:numPr>
          <w:ilvl w:val="0"/>
          <w:numId w:val="1"/>
        </w:numPr>
        <w:jc w:val="both"/>
      </w:pPr>
      <w:r w:rsidRPr="00E0750B">
        <w:rPr>
          <w:b/>
          <w:bCs/>
        </w:rPr>
        <w:t>Pravna podlaga za obdelavo osebnih podatkov:</w:t>
      </w:r>
      <w:r w:rsidRPr="00075024">
        <w:t xml:space="preserve"> </w:t>
      </w:r>
      <w:r>
        <w:t>Č</w:t>
      </w:r>
      <w:r w:rsidRPr="00075024">
        <w:t>len 6(1)</w:t>
      </w:r>
      <w:r>
        <w:t xml:space="preserve"> (c</w:t>
      </w:r>
      <w:r w:rsidRPr="00075024">
        <w:t>) Splošne uredbe o varstvu podatkov</w:t>
      </w:r>
      <w:r>
        <w:t>.</w:t>
      </w:r>
    </w:p>
    <w:p w14:paraId="604F4A50" w14:textId="77777777" w:rsidR="001B5645" w:rsidRPr="00696A2E" w:rsidRDefault="001B5645" w:rsidP="001B5645">
      <w:pPr>
        <w:numPr>
          <w:ilvl w:val="0"/>
          <w:numId w:val="1"/>
        </w:numPr>
        <w:jc w:val="both"/>
        <w:rPr>
          <w:i/>
        </w:rPr>
      </w:pPr>
      <w:r w:rsidRPr="00696A2E">
        <w:rPr>
          <w:b/>
          <w:bCs/>
        </w:rPr>
        <w:t>Obrazložitev zakonitih interesov:</w:t>
      </w:r>
      <w:r w:rsidRPr="00075024">
        <w:rPr>
          <w:b/>
          <w:bCs/>
        </w:rPr>
        <w:t xml:space="preserve"> </w:t>
      </w:r>
      <w:r>
        <w:t>/</w:t>
      </w:r>
    </w:p>
    <w:p w14:paraId="5CE2DB11" w14:textId="32E535BC" w:rsidR="001B5645" w:rsidRPr="004B530D" w:rsidRDefault="001B5645" w:rsidP="001B5645">
      <w:pPr>
        <w:numPr>
          <w:ilvl w:val="0"/>
          <w:numId w:val="1"/>
        </w:numPr>
        <w:jc w:val="both"/>
      </w:pPr>
      <w:r w:rsidRPr="004B530D">
        <w:rPr>
          <w:b/>
          <w:bCs/>
        </w:rPr>
        <w:t xml:space="preserve">Uporabniki ali </w:t>
      </w:r>
      <w:r w:rsidRPr="004B530D">
        <w:rPr>
          <w:b/>
        </w:rPr>
        <w:t>kategorije uporabnikov osebnih podatkov, če obstajajo: </w:t>
      </w:r>
      <w:r w:rsidR="00737FB0" w:rsidRPr="00737FB0">
        <w:t>Pooblaščeni zaposleni in javni organ (FURS, Zavod za zdravstveno zavarovanje, Zavod za zaposlovanje RS, ZPIZ ipd.)</w:t>
      </w:r>
    </w:p>
    <w:p w14:paraId="05FB0C9F" w14:textId="77777777" w:rsidR="006D2E23" w:rsidRPr="009E7AE9" w:rsidRDefault="006D2E23" w:rsidP="001B5645">
      <w:pPr>
        <w:numPr>
          <w:ilvl w:val="0"/>
          <w:numId w:val="1"/>
        </w:numPr>
        <w:jc w:val="both"/>
        <w:rPr>
          <w:i/>
        </w:rPr>
      </w:pPr>
      <w:r w:rsidRPr="009E7AE9">
        <w:rPr>
          <w:b/>
          <w:bCs/>
        </w:rPr>
        <w:t xml:space="preserve">Informacije o prenosih osebnih podatkov v tretjo državo ali mednarodno organizacijo: </w:t>
      </w:r>
      <w:r w:rsidRPr="009E7AE9">
        <w:rPr>
          <w:bCs/>
        </w:rPr>
        <w:t>Podatki se ne prenašajo v tretje države ali mednarodne organizacije.</w:t>
      </w:r>
    </w:p>
    <w:p w14:paraId="0B1FE364" w14:textId="6368C767" w:rsidR="006D2E23" w:rsidRPr="009E7AE9" w:rsidRDefault="006D2E23" w:rsidP="001B5645">
      <w:pPr>
        <w:numPr>
          <w:ilvl w:val="0"/>
          <w:numId w:val="1"/>
        </w:numPr>
        <w:jc w:val="both"/>
        <w:rPr>
          <w:b/>
        </w:rPr>
      </w:pPr>
      <w:r w:rsidRPr="009E7AE9">
        <w:rPr>
          <w:b/>
        </w:rPr>
        <w:t>Obdobje hrambe osebnih podatkov ali, kadar to ni mogoče, merila, ki se uporabijo za določitev tega obdobja</w:t>
      </w:r>
      <w:r w:rsidRPr="009E7AE9">
        <w:rPr>
          <w:b/>
          <w:bCs/>
        </w:rPr>
        <w:t>:</w:t>
      </w:r>
      <w:r w:rsidRPr="009E7AE9">
        <w:rPr>
          <w:b/>
        </w:rPr>
        <w:t> </w:t>
      </w:r>
      <w:r>
        <w:rPr>
          <w:bCs/>
        </w:rPr>
        <w:t>Trajno</w:t>
      </w:r>
      <w:r w:rsidRPr="00016ABB">
        <w:rPr>
          <w:bCs/>
        </w:rPr>
        <w:t>.</w:t>
      </w:r>
    </w:p>
    <w:p w14:paraId="61632C92" w14:textId="0467950E" w:rsidR="001B5645" w:rsidRPr="00322219" w:rsidRDefault="001B5645" w:rsidP="001B5645">
      <w:pPr>
        <w:pStyle w:val="Odstavekseznama"/>
        <w:numPr>
          <w:ilvl w:val="0"/>
          <w:numId w:val="1"/>
        </w:numPr>
        <w:jc w:val="both"/>
        <w:rPr>
          <w:i/>
          <w:color w:val="000000" w:themeColor="text1"/>
          <w:sz w:val="18"/>
        </w:rPr>
      </w:pPr>
      <w:r w:rsidRPr="00322219">
        <w:rPr>
          <w:b/>
          <w:color w:val="000000" w:themeColor="text1"/>
        </w:rPr>
        <w:t xml:space="preserve">Informacije o obstoju pravic posameznika, da lahko zahteva dostop do osebnih podatkov in popravek ali izbris osebnih podatkov ali omejitev, ali obstoj pravice do ugovora obdelavi in </w:t>
      </w:r>
      <w:r w:rsidRPr="00322219">
        <w:rPr>
          <w:b/>
          <w:color w:val="000000" w:themeColor="text1"/>
        </w:rPr>
        <w:lastRenderedPageBreak/>
        <w:t>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34B1D48D" w14:textId="77777777" w:rsidR="001B5645" w:rsidRPr="00322219" w:rsidRDefault="001B5645" w:rsidP="001B5645">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2533F433" w14:textId="77777777" w:rsidR="001B5645" w:rsidRPr="00322219" w:rsidRDefault="001B5645" w:rsidP="001B5645">
      <w:pPr>
        <w:numPr>
          <w:ilvl w:val="0"/>
          <w:numId w:val="1"/>
        </w:numPr>
        <w:jc w:val="both"/>
        <w:rPr>
          <w:b/>
          <w:color w:val="000000" w:themeColor="text1"/>
        </w:rPr>
      </w:pPr>
      <w:r w:rsidRPr="00322219">
        <w:rPr>
          <w:b/>
          <w:color w:val="000000" w:themeColor="text1"/>
        </w:rPr>
        <w:t>Informacije o tem:</w:t>
      </w:r>
    </w:p>
    <w:p w14:paraId="552C0D3C" w14:textId="2BDAB3E2" w:rsidR="001B5645" w:rsidRPr="006F32EC" w:rsidRDefault="001B5645" w:rsidP="001B5645">
      <w:pPr>
        <w:numPr>
          <w:ilvl w:val="1"/>
          <w:numId w:val="1"/>
        </w:numPr>
        <w:jc w:val="both"/>
        <w:rPr>
          <w:i/>
        </w:rPr>
      </w:pPr>
      <w:r w:rsidRPr="006F32EC">
        <w:t>ali je zagotovitev osebnih podatkov</w:t>
      </w:r>
      <w:r w:rsidRPr="006F32EC">
        <w:rPr>
          <w:b/>
        </w:rPr>
        <w:t xml:space="preserve"> zakonska ali pogodbena obveznost: </w:t>
      </w:r>
      <w:r w:rsidRPr="006F32EC">
        <w:t>Da,</w:t>
      </w:r>
      <w:r w:rsidRPr="006F32EC">
        <w:rPr>
          <w:b/>
        </w:rPr>
        <w:t xml:space="preserve"> </w:t>
      </w:r>
      <w:r w:rsidRPr="006F32EC">
        <w:t>podatke mora posameznik oz. tretja oseba zagotoviti skladno z zakonom (</w:t>
      </w:r>
      <w:r w:rsidR="008B260E" w:rsidRPr="006F32EC">
        <w:t>Zakon o varnosti in  zdravju pri delu, Zakon o evidencah na področju dela in socialne varnosti, Zakon o delovnih razmerjih</w:t>
      </w:r>
      <w:r w:rsidRPr="006F32EC">
        <w:t>).</w:t>
      </w:r>
      <w:r w:rsidRPr="006F32EC">
        <w:rPr>
          <w:i/>
          <w:sz w:val="18"/>
        </w:rPr>
        <w:t xml:space="preserve"> </w:t>
      </w:r>
    </w:p>
    <w:p w14:paraId="1604A64B" w14:textId="2A147384" w:rsidR="001B5645" w:rsidRPr="007F38CA" w:rsidRDefault="001B5645" w:rsidP="001B5645">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če jih ne zagotovi: </w:t>
      </w:r>
      <w:r w:rsidR="006F32EC" w:rsidRPr="009F3966">
        <w:t xml:space="preserve">Da, v nasprotnem primeru </w:t>
      </w:r>
      <w:r w:rsidR="006F32EC">
        <w:t xml:space="preserve">zbornica, kot </w:t>
      </w:r>
      <w:r w:rsidR="006F32EC" w:rsidRPr="009F3966">
        <w:t>delodajalec</w:t>
      </w:r>
      <w:r w:rsidR="006F32EC">
        <w:t>,</w:t>
      </w:r>
      <w:r w:rsidR="006F32EC" w:rsidRPr="009F3966">
        <w:t xml:space="preserve"> ne more </w:t>
      </w:r>
      <w:r w:rsidR="006F32EC">
        <w:t>izpolnjevati svojih pravic in obveznosti i</w:t>
      </w:r>
      <w:r w:rsidR="006F32EC" w:rsidRPr="009F3966">
        <w:t>z delovnega razmerja</w:t>
      </w:r>
      <w:r w:rsidR="006F32EC">
        <w:t xml:space="preserve"> (lahko pride do odpovedi pogodbe o zaposlitvi).</w:t>
      </w:r>
    </w:p>
    <w:p w14:paraId="4B6C4983" w14:textId="77777777" w:rsidR="006D2E23" w:rsidRDefault="006D2E23" w:rsidP="001B5645">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7B905915" w14:textId="77777777" w:rsidR="00C23BE9" w:rsidRDefault="00C23BE9" w:rsidP="00D16CA6">
      <w:pPr>
        <w:jc w:val="both"/>
        <w:rPr>
          <w:color w:val="000000" w:themeColor="text1"/>
        </w:rPr>
      </w:pPr>
    </w:p>
    <w:p w14:paraId="6D80B27E" w14:textId="03618519" w:rsidR="00DF7580" w:rsidRDefault="00DF7580" w:rsidP="00C23BE9">
      <w:pPr>
        <w:pStyle w:val="Naslov1"/>
      </w:pPr>
      <w:bookmarkStart w:id="15" w:name="_Toc139442235"/>
      <w:r w:rsidRPr="009E7AE9">
        <w:t>EVIDENCA</w:t>
      </w:r>
      <w:r>
        <w:t xml:space="preserve"> </w:t>
      </w:r>
      <w:r w:rsidR="0049300F">
        <w:t>O STROŠKIH DELA</w:t>
      </w:r>
      <w:bookmarkEnd w:id="15"/>
    </w:p>
    <w:p w14:paraId="4162C6C9" w14:textId="77777777" w:rsidR="00C23BE9" w:rsidRPr="00C23BE9" w:rsidRDefault="00C23BE9" w:rsidP="00C23BE9"/>
    <w:p w14:paraId="7D4C6A97" w14:textId="265F88FA" w:rsidR="00DF7580" w:rsidRDefault="00DF7580" w:rsidP="00AB017D">
      <w:pPr>
        <w:numPr>
          <w:ilvl w:val="0"/>
          <w:numId w:val="1"/>
        </w:numPr>
        <w:jc w:val="both"/>
      </w:pPr>
      <w:r w:rsidRPr="008A39C4">
        <w:rPr>
          <w:b/>
          <w:bCs/>
        </w:rPr>
        <w:t>Namen obdelave osebnih podatkov:</w:t>
      </w:r>
      <w:r>
        <w:t> </w:t>
      </w:r>
      <w:r w:rsidR="00584511" w:rsidRPr="00584511">
        <w:t>Izpolnjevanje zakonskih obveznosti (Zakon o evidencah na področju dela in socialne varnosti, Zakon o delovnih razmerjih)</w:t>
      </w:r>
      <w:r w:rsidR="008A39C4">
        <w:t xml:space="preserve"> glede urejanja pravic iz dela, ki izhajajo iz plač, nadomestil plač, uveljavljanje pravic iz sistema socialnega zavarovanja</w:t>
      </w:r>
    </w:p>
    <w:p w14:paraId="77A21D0F" w14:textId="77777777" w:rsidR="00DF7580" w:rsidRPr="00075024" w:rsidRDefault="00DF7580" w:rsidP="00DF7580">
      <w:pPr>
        <w:numPr>
          <w:ilvl w:val="0"/>
          <w:numId w:val="1"/>
        </w:numPr>
        <w:jc w:val="both"/>
      </w:pPr>
      <w:r w:rsidRPr="00E0750B">
        <w:rPr>
          <w:b/>
          <w:bCs/>
        </w:rPr>
        <w:t>Pravna podlaga za obdelavo osebnih podatkov:</w:t>
      </w:r>
      <w:r w:rsidRPr="00075024">
        <w:t xml:space="preserve"> </w:t>
      </w:r>
      <w:r>
        <w:t>Č</w:t>
      </w:r>
      <w:r w:rsidRPr="00075024">
        <w:t>len 6(1)</w:t>
      </w:r>
      <w:r>
        <w:t xml:space="preserve"> (c</w:t>
      </w:r>
      <w:r w:rsidRPr="00075024">
        <w:t>) Splošne uredbe o varstvu podatkov</w:t>
      </w:r>
      <w:r>
        <w:t>.</w:t>
      </w:r>
    </w:p>
    <w:p w14:paraId="2141D28B" w14:textId="77777777" w:rsidR="00DF7580" w:rsidRPr="00696A2E" w:rsidRDefault="00DF7580" w:rsidP="00DF7580">
      <w:pPr>
        <w:numPr>
          <w:ilvl w:val="0"/>
          <w:numId w:val="1"/>
        </w:numPr>
        <w:jc w:val="both"/>
        <w:rPr>
          <w:i/>
        </w:rPr>
      </w:pPr>
      <w:r w:rsidRPr="00696A2E">
        <w:rPr>
          <w:b/>
          <w:bCs/>
        </w:rPr>
        <w:t>Obrazložitev zakonitih interesov:</w:t>
      </w:r>
      <w:r w:rsidRPr="00075024">
        <w:rPr>
          <w:b/>
          <w:bCs/>
        </w:rPr>
        <w:t xml:space="preserve"> </w:t>
      </w:r>
      <w:r>
        <w:t>/</w:t>
      </w:r>
    </w:p>
    <w:p w14:paraId="7536EF57" w14:textId="77777777" w:rsidR="00DF7580" w:rsidRPr="004B530D" w:rsidRDefault="00DF7580" w:rsidP="00DF7580">
      <w:pPr>
        <w:numPr>
          <w:ilvl w:val="0"/>
          <w:numId w:val="1"/>
        </w:numPr>
        <w:jc w:val="both"/>
      </w:pPr>
      <w:r w:rsidRPr="004B530D">
        <w:rPr>
          <w:b/>
          <w:bCs/>
        </w:rPr>
        <w:t xml:space="preserve">Uporabniki ali </w:t>
      </w:r>
      <w:r w:rsidRPr="004B530D">
        <w:rPr>
          <w:b/>
        </w:rPr>
        <w:t>kategorije uporabnikov osebnih podatkov, če obstajajo: </w:t>
      </w:r>
      <w:r w:rsidRPr="00737FB0">
        <w:t>Pooblaščeni zaposleni in javni organ (FURS, Zavod za zdravstveno zavarovanje, Zavod za zaposlovanje RS, ZPIZ ipd.)</w:t>
      </w:r>
    </w:p>
    <w:p w14:paraId="5788DC6F" w14:textId="77777777" w:rsidR="00DF7580" w:rsidRPr="004B530D" w:rsidRDefault="00DF7580" w:rsidP="00DF7580">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387D63AB" w14:textId="77777777" w:rsidR="00DF7580" w:rsidRDefault="00DF7580" w:rsidP="00DF7580">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t>Trajno.</w:t>
      </w:r>
    </w:p>
    <w:p w14:paraId="3D656CB1" w14:textId="420BFBB5" w:rsidR="00DF7580" w:rsidRPr="00322219" w:rsidRDefault="00DF7580" w:rsidP="00DF7580">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w:t>
      </w:r>
      <w:r w:rsidRPr="00D820BA">
        <w:rPr>
          <w:color w:val="000000" w:themeColor="text1"/>
        </w:rPr>
        <w:lastRenderedPageBreak/>
        <w:t xml:space="preserve">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77078668" w14:textId="77777777" w:rsidR="00DF7580" w:rsidRPr="00322219" w:rsidRDefault="00DF7580" w:rsidP="00DF7580">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76BC4840" w14:textId="77777777" w:rsidR="00DF7580" w:rsidRPr="00322219" w:rsidRDefault="00DF7580" w:rsidP="00DF7580">
      <w:pPr>
        <w:numPr>
          <w:ilvl w:val="0"/>
          <w:numId w:val="1"/>
        </w:numPr>
        <w:jc w:val="both"/>
        <w:rPr>
          <w:b/>
          <w:color w:val="000000" w:themeColor="text1"/>
        </w:rPr>
      </w:pPr>
      <w:r w:rsidRPr="00322219">
        <w:rPr>
          <w:b/>
          <w:color w:val="000000" w:themeColor="text1"/>
        </w:rPr>
        <w:t>Informacije o tem:</w:t>
      </w:r>
    </w:p>
    <w:p w14:paraId="302CC4D9" w14:textId="0459EBE3" w:rsidR="00DF7580" w:rsidRPr="00DD4137" w:rsidRDefault="00DF7580" w:rsidP="00DF7580">
      <w:pPr>
        <w:numPr>
          <w:ilvl w:val="1"/>
          <w:numId w:val="1"/>
        </w:numPr>
        <w:jc w:val="both"/>
        <w:rPr>
          <w:i/>
        </w:rPr>
      </w:pPr>
      <w:r w:rsidRPr="00DD4137">
        <w:t>ali je zagotovitev osebnih podatkov</w:t>
      </w:r>
      <w:r w:rsidRPr="00DD4137">
        <w:rPr>
          <w:b/>
        </w:rPr>
        <w:t xml:space="preserve"> zakonska ali pogodbena obveznost: </w:t>
      </w:r>
      <w:r w:rsidRPr="00DD4137">
        <w:t>Da,</w:t>
      </w:r>
      <w:r w:rsidRPr="00DD4137">
        <w:rPr>
          <w:b/>
        </w:rPr>
        <w:t xml:space="preserve"> </w:t>
      </w:r>
      <w:r w:rsidRPr="00DD4137">
        <w:t>podatke mora posameznik oz. tretja oseba zagotoviti skladno z zakonom (Zakon o evidencah na področju dela in socialne varnosti, Zakon o delovnih razmerjih).</w:t>
      </w:r>
      <w:r w:rsidRPr="00DD4137">
        <w:rPr>
          <w:i/>
          <w:sz w:val="18"/>
        </w:rPr>
        <w:t xml:space="preserve"> </w:t>
      </w:r>
    </w:p>
    <w:p w14:paraId="40888D94" w14:textId="6C87FC1B" w:rsidR="00DF7580" w:rsidRPr="007F38CA" w:rsidRDefault="00DF7580" w:rsidP="00DF7580">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če jih ne zagotovi</w:t>
      </w:r>
      <w:r w:rsidR="00DD4137" w:rsidRPr="00DD4137">
        <w:t xml:space="preserve"> </w:t>
      </w:r>
      <w:r w:rsidR="00DD4137" w:rsidRPr="009F3966">
        <w:t xml:space="preserve">Da, v nasprotnem primeru </w:t>
      </w:r>
      <w:r w:rsidR="00DD4137">
        <w:t xml:space="preserve">zbornica, kot </w:t>
      </w:r>
      <w:r w:rsidR="00DD4137" w:rsidRPr="009F3966">
        <w:t>delodajalec</w:t>
      </w:r>
      <w:r w:rsidR="00DD4137">
        <w:t>,</w:t>
      </w:r>
      <w:r w:rsidR="00DD4137" w:rsidRPr="009F3966">
        <w:t xml:space="preserve"> ne more </w:t>
      </w:r>
      <w:r w:rsidR="00DD4137">
        <w:t>izpolnjevati svojih pravic in obveznosti i</w:t>
      </w:r>
      <w:r w:rsidR="00DD4137" w:rsidRPr="009F3966">
        <w:t>z delovnega razmerja</w:t>
      </w:r>
      <w:r w:rsidR="00DD4137">
        <w:t>.</w:t>
      </w:r>
      <w:r w:rsidRPr="00591B04">
        <w:rPr>
          <w:color w:val="FF0000"/>
        </w:rPr>
        <w:t xml:space="preserve"> </w:t>
      </w:r>
    </w:p>
    <w:p w14:paraId="51AC2AF3" w14:textId="77777777" w:rsidR="00DF7580" w:rsidRDefault="00DF7580" w:rsidP="00DF7580">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1CDE9708" w14:textId="77777777" w:rsidR="00D16CA6" w:rsidRDefault="00D16CA6" w:rsidP="00D16CA6">
      <w:pPr>
        <w:ind w:left="785"/>
        <w:jc w:val="both"/>
        <w:rPr>
          <w:color w:val="000000" w:themeColor="text1"/>
        </w:rPr>
      </w:pPr>
    </w:p>
    <w:p w14:paraId="4BDFA566" w14:textId="214E3544" w:rsidR="0049300F" w:rsidRDefault="0049300F" w:rsidP="00113570">
      <w:pPr>
        <w:pStyle w:val="Naslov1"/>
      </w:pPr>
      <w:bookmarkStart w:id="16" w:name="_Toc139442236"/>
      <w:r w:rsidRPr="009E7AE9">
        <w:t>EVIDENCA</w:t>
      </w:r>
      <w:r>
        <w:t xml:space="preserve"> </w:t>
      </w:r>
      <w:r w:rsidR="00681DE3">
        <w:t xml:space="preserve">OSEB, KI OPRAVLJAJO DELO NA PODLAGI </w:t>
      </w:r>
      <w:r w:rsidR="00175CA5">
        <w:t>ŠTUDENTSKE NAPOTNICE</w:t>
      </w:r>
      <w:bookmarkEnd w:id="16"/>
    </w:p>
    <w:p w14:paraId="49F86286" w14:textId="77777777" w:rsidR="00113570" w:rsidRPr="00113570" w:rsidRDefault="00113570" w:rsidP="00113570"/>
    <w:p w14:paraId="5DD924C0" w14:textId="5A3B3D4C" w:rsidR="0049300F" w:rsidRDefault="0049300F" w:rsidP="0049300F">
      <w:pPr>
        <w:numPr>
          <w:ilvl w:val="0"/>
          <w:numId w:val="1"/>
        </w:numPr>
        <w:jc w:val="both"/>
      </w:pPr>
      <w:r w:rsidRPr="00E0750B">
        <w:rPr>
          <w:b/>
          <w:bCs/>
        </w:rPr>
        <w:t>Namen obdelave osebnih podatkov:</w:t>
      </w:r>
      <w:r>
        <w:t> </w:t>
      </w:r>
      <w:r w:rsidR="00D47F7E" w:rsidRPr="00D47F7E">
        <w:t>Izpolnjevanje pogodbenih obveznosti, izpolnjevanje zakonskih obveznosti (zakonodaja z davčnega področja in računovodskega področja</w:t>
      </w:r>
      <w:r w:rsidR="00C93CFD">
        <w:t>, Z</w:t>
      </w:r>
      <w:r w:rsidR="00C93CFD" w:rsidRPr="00C93CFD">
        <w:t>akon o zaposlovanju in zavarovanju za primer brezposelnosti</w:t>
      </w:r>
      <w:r w:rsidR="00D47F7E" w:rsidRPr="00D47F7E">
        <w:t>)</w:t>
      </w:r>
      <w:r w:rsidR="00D47F7E">
        <w:t>.</w:t>
      </w:r>
      <w:r>
        <w:t xml:space="preserve">   </w:t>
      </w:r>
    </w:p>
    <w:p w14:paraId="6E63CCC3" w14:textId="1F99D032" w:rsidR="0049300F" w:rsidRPr="00075024" w:rsidRDefault="0049300F" w:rsidP="0049300F">
      <w:pPr>
        <w:numPr>
          <w:ilvl w:val="0"/>
          <w:numId w:val="1"/>
        </w:numPr>
        <w:jc w:val="both"/>
      </w:pPr>
      <w:r w:rsidRPr="00E0750B">
        <w:rPr>
          <w:b/>
          <w:bCs/>
        </w:rPr>
        <w:t>Pravna podlaga za obdelavo osebnih podatkov:</w:t>
      </w:r>
      <w:r w:rsidRPr="00075024">
        <w:t xml:space="preserve"> </w:t>
      </w:r>
      <w:r>
        <w:t>Č</w:t>
      </w:r>
      <w:r w:rsidRPr="00075024">
        <w:t>len 6(1)</w:t>
      </w:r>
      <w:r>
        <w:t xml:space="preserve"> (</w:t>
      </w:r>
      <w:r w:rsidR="0070185E">
        <w:t>b</w:t>
      </w:r>
      <w:r w:rsidRPr="00075024">
        <w:t>)</w:t>
      </w:r>
      <w:r w:rsidR="0070185E" w:rsidRPr="0070185E">
        <w:t xml:space="preserve"> </w:t>
      </w:r>
      <w:r w:rsidR="0070185E" w:rsidRPr="00075024">
        <w:t>Splošne uredbe o varstvu podatkov</w:t>
      </w:r>
      <w:r w:rsidR="0070185E">
        <w:t xml:space="preserve"> in 6(1) (c)</w:t>
      </w:r>
      <w:r w:rsidRPr="00075024">
        <w:t xml:space="preserve"> Splošne uredbe o varstvu podatkov</w:t>
      </w:r>
      <w:r>
        <w:t>.</w:t>
      </w:r>
    </w:p>
    <w:p w14:paraId="05B34E14" w14:textId="77777777" w:rsidR="0049300F" w:rsidRPr="00696A2E" w:rsidRDefault="0049300F" w:rsidP="0049300F">
      <w:pPr>
        <w:numPr>
          <w:ilvl w:val="0"/>
          <w:numId w:val="1"/>
        </w:numPr>
        <w:jc w:val="both"/>
        <w:rPr>
          <w:i/>
        </w:rPr>
      </w:pPr>
      <w:r w:rsidRPr="00696A2E">
        <w:rPr>
          <w:b/>
          <w:bCs/>
        </w:rPr>
        <w:t>Obrazložitev zakonitih interesov:</w:t>
      </w:r>
      <w:r w:rsidRPr="00075024">
        <w:rPr>
          <w:b/>
          <w:bCs/>
        </w:rPr>
        <w:t xml:space="preserve"> </w:t>
      </w:r>
      <w:r>
        <w:t>/</w:t>
      </w:r>
    </w:p>
    <w:p w14:paraId="4AC704D8" w14:textId="77777777" w:rsidR="0049300F" w:rsidRPr="004B530D" w:rsidRDefault="0049300F" w:rsidP="0049300F">
      <w:pPr>
        <w:numPr>
          <w:ilvl w:val="0"/>
          <w:numId w:val="1"/>
        </w:numPr>
        <w:jc w:val="both"/>
      </w:pPr>
      <w:r w:rsidRPr="004B530D">
        <w:rPr>
          <w:b/>
          <w:bCs/>
        </w:rPr>
        <w:t xml:space="preserve">Uporabniki ali </w:t>
      </w:r>
      <w:r w:rsidRPr="004B530D">
        <w:rPr>
          <w:b/>
        </w:rPr>
        <w:t>kategorije uporabnikov osebnih podatkov, če obstajajo: </w:t>
      </w:r>
      <w:r w:rsidRPr="00737FB0">
        <w:t>Pooblaščeni zaposleni in javni organ (FURS, Zavod za zdravstveno zavarovanje, Zavod za zaposlovanje RS, ZPIZ ipd.)</w:t>
      </w:r>
    </w:p>
    <w:p w14:paraId="5011B96B" w14:textId="77777777" w:rsidR="0049300F" w:rsidRPr="004B530D" w:rsidRDefault="0049300F" w:rsidP="0049300F">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53032DBD" w14:textId="29D8842E" w:rsidR="0049300F" w:rsidRDefault="0049300F" w:rsidP="0049300F">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D3488E" w:rsidRPr="000C1BD0">
        <w:rPr>
          <w:bCs/>
        </w:rPr>
        <w:t>Tekom opravljanja dela ter</w:t>
      </w:r>
      <w:r w:rsidR="000C1BD0" w:rsidRPr="000C1BD0">
        <w:rPr>
          <w:bCs/>
        </w:rPr>
        <w:t xml:space="preserve"> še nadaljnjih</w:t>
      </w:r>
      <w:r w:rsidR="000C1BD0">
        <w:rPr>
          <w:b/>
        </w:rPr>
        <w:t xml:space="preserve"> </w:t>
      </w:r>
      <w:r w:rsidR="00D3488E" w:rsidRPr="00D3488E">
        <w:t>5 let po končanem delu.</w:t>
      </w:r>
    </w:p>
    <w:p w14:paraId="3BFE8CC5" w14:textId="1D39D2BC" w:rsidR="0049300F" w:rsidRPr="00322219" w:rsidRDefault="0049300F" w:rsidP="0049300F">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2F6B24A1" w14:textId="77777777" w:rsidR="0049300F" w:rsidRPr="00322219" w:rsidRDefault="0049300F" w:rsidP="0049300F">
      <w:pPr>
        <w:numPr>
          <w:ilvl w:val="0"/>
          <w:numId w:val="1"/>
        </w:numPr>
        <w:jc w:val="both"/>
        <w:rPr>
          <w:color w:val="000000" w:themeColor="text1"/>
        </w:rPr>
      </w:pPr>
      <w:r w:rsidRPr="00322219">
        <w:rPr>
          <w:b/>
          <w:color w:val="000000" w:themeColor="text1"/>
        </w:rPr>
        <w:lastRenderedPageBreak/>
        <w:t xml:space="preserve">Informacija o pravici do preklica privolitve, kadar obdelava temelji na privolitvi: </w:t>
      </w:r>
      <w:r w:rsidRPr="00322219">
        <w:rPr>
          <w:color w:val="000000" w:themeColor="text1"/>
        </w:rPr>
        <w:t>Obdelava ne temelji na privolitvi posameznika.</w:t>
      </w:r>
    </w:p>
    <w:p w14:paraId="3C68FDC5" w14:textId="77777777" w:rsidR="0049300F" w:rsidRPr="00322219" w:rsidRDefault="0049300F" w:rsidP="0049300F">
      <w:pPr>
        <w:numPr>
          <w:ilvl w:val="0"/>
          <w:numId w:val="1"/>
        </w:numPr>
        <w:jc w:val="both"/>
        <w:rPr>
          <w:b/>
          <w:color w:val="000000" w:themeColor="text1"/>
        </w:rPr>
      </w:pPr>
      <w:r w:rsidRPr="00322219">
        <w:rPr>
          <w:b/>
          <w:color w:val="000000" w:themeColor="text1"/>
        </w:rPr>
        <w:t>Informacije o tem:</w:t>
      </w:r>
    </w:p>
    <w:p w14:paraId="22DC3AC5" w14:textId="0050AC61" w:rsidR="0049300F" w:rsidRPr="00627D5D" w:rsidRDefault="0049300F" w:rsidP="0049300F">
      <w:pPr>
        <w:numPr>
          <w:ilvl w:val="1"/>
          <w:numId w:val="1"/>
        </w:numPr>
        <w:jc w:val="both"/>
        <w:rPr>
          <w:i/>
        </w:rPr>
      </w:pPr>
      <w:r w:rsidRPr="00627D5D">
        <w:t>ali je zagotovitev osebnih podatkov</w:t>
      </w:r>
      <w:r w:rsidRPr="00627D5D">
        <w:rPr>
          <w:b/>
        </w:rPr>
        <w:t xml:space="preserve"> zakonska ali pogodbena obveznost: </w:t>
      </w:r>
      <w:r w:rsidRPr="00627D5D">
        <w:t>Da</w:t>
      </w:r>
      <w:r w:rsidR="008D0F43">
        <w:t>.</w:t>
      </w:r>
    </w:p>
    <w:p w14:paraId="75C766FD" w14:textId="6D51DC4B" w:rsidR="0049300F" w:rsidRPr="00627D5D" w:rsidRDefault="0049300F" w:rsidP="0049300F">
      <w:pPr>
        <w:numPr>
          <w:ilvl w:val="1"/>
          <w:numId w:val="1"/>
        </w:numPr>
        <w:jc w:val="both"/>
        <w:rPr>
          <w:b/>
          <w:sz w:val="28"/>
        </w:rPr>
      </w:pPr>
      <w:r w:rsidRPr="00627D5D">
        <w:t xml:space="preserve">ali </w:t>
      </w:r>
      <w:r w:rsidRPr="00627D5D">
        <w:rPr>
          <w:b/>
        </w:rPr>
        <w:t xml:space="preserve">mora posameznik zagotoviti osebne podatke </w:t>
      </w:r>
      <w:r w:rsidRPr="00627D5D">
        <w:t>ter kakšne so morebitne</w:t>
      </w:r>
      <w:r w:rsidRPr="00627D5D">
        <w:rPr>
          <w:b/>
        </w:rPr>
        <w:t xml:space="preserve"> posledice, če jih ne zagotovi: </w:t>
      </w:r>
      <w:r w:rsidRPr="00627D5D">
        <w:t>Da</w:t>
      </w:r>
      <w:r w:rsidR="001103A1" w:rsidRPr="00627D5D">
        <w:t xml:space="preserve">, sicer </w:t>
      </w:r>
      <w:r w:rsidR="001B046E" w:rsidRPr="00627D5D">
        <w:t>oseba ne more opravljati</w:t>
      </w:r>
      <w:r w:rsidR="00525CF4" w:rsidRPr="00627D5D">
        <w:t xml:space="preserve"> študentskega</w:t>
      </w:r>
      <w:r w:rsidR="001B046E" w:rsidRPr="00627D5D">
        <w:t xml:space="preserve"> dela</w:t>
      </w:r>
      <w:r w:rsidRPr="00627D5D">
        <w:t xml:space="preserve">. </w:t>
      </w:r>
    </w:p>
    <w:p w14:paraId="7DC6E66D" w14:textId="77777777" w:rsidR="0049300F" w:rsidRDefault="0049300F" w:rsidP="0049300F">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1A6A5F50" w14:textId="795E34BD" w:rsidR="008B5826" w:rsidRDefault="008B5826" w:rsidP="00D82F7F">
      <w:pPr>
        <w:pStyle w:val="Naslov1"/>
      </w:pPr>
      <w:bookmarkStart w:id="17" w:name="_Toc139442237"/>
      <w:r w:rsidRPr="009E7AE9">
        <w:t>EVIDENCA</w:t>
      </w:r>
      <w:r>
        <w:t xml:space="preserve"> </w:t>
      </w:r>
      <w:r w:rsidR="00360523">
        <w:t>DOKUMENTARNEGA SISTEMA</w:t>
      </w:r>
      <w:bookmarkEnd w:id="17"/>
    </w:p>
    <w:p w14:paraId="3CDD4372" w14:textId="77777777" w:rsidR="00D82F7F" w:rsidRPr="00D82F7F" w:rsidRDefault="00D82F7F" w:rsidP="00D82F7F"/>
    <w:p w14:paraId="7DD74046" w14:textId="5CE01375" w:rsidR="008B5826" w:rsidRDefault="008B5826" w:rsidP="003F0997">
      <w:pPr>
        <w:numPr>
          <w:ilvl w:val="0"/>
          <w:numId w:val="1"/>
        </w:numPr>
        <w:jc w:val="both"/>
      </w:pPr>
      <w:r w:rsidRPr="00E0750B">
        <w:rPr>
          <w:b/>
          <w:bCs/>
        </w:rPr>
        <w:t>Namen obdelave osebnih podatkov:</w:t>
      </w:r>
      <w:r>
        <w:t> </w:t>
      </w:r>
      <w:r w:rsidR="003F0997">
        <w:t>I</w:t>
      </w:r>
      <w:r w:rsidR="003F0997" w:rsidRPr="003F0997">
        <w:t xml:space="preserve">zpolnjevanje zakonskih obveznosti (Zakon o državni upravi, Uredba o upravnem poslovanju) </w:t>
      </w:r>
      <w:r w:rsidR="003F0997">
        <w:t xml:space="preserve">glede postopkov in odločanj pri opravljanju del in nalog zbornice.  </w:t>
      </w:r>
    </w:p>
    <w:p w14:paraId="45C9B0D2" w14:textId="461CA643" w:rsidR="008B5826" w:rsidRPr="00075024" w:rsidRDefault="008B5826" w:rsidP="008B5826">
      <w:pPr>
        <w:numPr>
          <w:ilvl w:val="0"/>
          <w:numId w:val="1"/>
        </w:numPr>
        <w:jc w:val="both"/>
      </w:pPr>
      <w:r w:rsidRPr="00E0750B">
        <w:rPr>
          <w:b/>
          <w:bCs/>
        </w:rPr>
        <w:t>Pravna podlaga za obdelavo osebnih podatkov:</w:t>
      </w:r>
      <w:r w:rsidRPr="00075024">
        <w:t xml:space="preserve"> </w:t>
      </w:r>
      <w:r>
        <w:t>6(1) (c)</w:t>
      </w:r>
      <w:r w:rsidRPr="00075024">
        <w:t xml:space="preserve"> Splošne uredbe o varstvu podatkov</w:t>
      </w:r>
      <w:r>
        <w:t>.</w:t>
      </w:r>
    </w:p>
    <w:p w14:paraId="659137A3" w14:textId="77777777" w:rsidR="008B5826" w:rsidRPr="00696A2E" w:rsidRDefault="008B5826" w:rsidP="008B5826">
      <w:pPr>
        <w:numPr>
          <w:ilvl w:val="0"/>
          <w:numId w:val="1"/>
        </w:numPr>
        <w:jc w:val="both"/>
        <w:rPr>
          <w:i/>
        </w:rPr>
      </w:pPr>
      <w:r w:rsidRPr="00696A2E">
        <w:rPr>
          <w:b/>
          <w:bCs/>
        </w:rPr>
        <w:t>Obrazložitev zakonitih interesov:</w:t>
      </w:r>
      <w:r w:rsidRPr="00075024">
        <w:rPr>
          <w:b/>
          <w:bCs/>
        </w:rPr>
        <w:t xml:space="preserve"> </w:t>
      </w:r>
      <w:r>
        <w:t>/</w:t>
      </w:r>
    </w:p>
    <w:p w14:paraId="6489C126" w14:textId="542344E9" w:rsidR="003F6FC0" w:rsidRPr="003F6FC0" w:rsidRDefault="008B5826" w:rsidP="002266B0">
      <w:pPr>
        <w:numPr>
          <w:ilvl w:val="0"/>
          <w:numId w:val="1"/>
        </w:numPr>
        <w:jc w:val="both"/>
        <w:rPr>
          <w:i/>
        </w:rPr>
      </w:pPr>
      <w:r w:rsidRPr="003F6FC0">
        <w:rPr>
          <w:b/>
          <w:bCs/>
        </w:rPr>
        <w:t xml:space="preserve">Uporabniki ali </w:t>
      </w:r>
      <w:r w:rsidRPr="003F6FC0">
        <w:rPr>
          <w:b/>
        </w:rPr>
        <w:t>kategorije uporabnikov osebnih podatkov, če obstajajo: </w:t>
      </w:r>
      <w:r w:rsidR="003F6FC0" w:rsidRPr="003F6FC0">
        <w:t>Pooblaščeni zaposleni, funkcionarji zbornice in člani organov zbornice</w:t>
      </w:r>
      <w:r w:rsidR="005B42C4">
        <w:t>.</w:t>
      </w:r>
      <w:r w:rsidR="003F6FC0" w:rsidRPr="003F6FC0">
        <w:t xml:space="preserve"> </w:t>
      </w:r>
    </w:p>
    <w:p w14:paraId="7FD0ED16" w14:textId="2202E7F7" w:rsidR="008B5826" w:rsidRPr="003F6FC0" w:rsidRDefault="008B5826" w:rsidP="002266B0">
      <w:pPr>
        <w:numPr>
          <w:ilvl w:val="0"/>
          <w:numId w:val="1"/>
        </w:numPr>
        <w:jc w:val="both"/>
        <w:rPr>
          <w:i/>
        </w:rPr>
      </w:pPr>
      <w:r w:rsidRPr="003F6FC0">
        <w:rPr>
          <w:b/>
          <w:bCs/>
        </w:rPr>
        <w:t xml:space="preserve">Informacije o prenosih osebnih podatkov v tretjo državo ali mednarodno organizacijo: </w:t>
      </w:r>
      <w:r w:rsidRPr="003F6FC0">
        <w:rPr>
          <w:bCs/>
        </w:rPr>
        <w:t>Podatki se ne prenašajo v tretje države ali mednarodne organizacije.</w:t>
      </w:r>
    </w:p>
    <w:p w14:paraId="0D2471DC" w14:textId="24F7FB3C" w:rsidR="008B5826" w:rsidRDefault="008B5826" w:rsidP="008B5826">
      <w:pPr>
        <w:numPr>
          <w:ilvl w:val="0"/>
          <w:numId w:val="1"/>
        </w:numPr>
        <w:jc w:val="both"/>
        <w:rPr>
          <w:b/>
        </w:rPr>
      </w:pPr>
      <w:r w:rsidRPr="004B530D">
        <w:rPr>
          <w:b/>
        </w:rPr>
        <w:t>Obdobje hrambe osebnih podatkov ali, kadar to ni mogoče, merila, ki se uporabijo za določitev tega obdobja</w:t>
      </w:r>
      <w:r w:rsidR="008A5F02">
        <w:rPr>
          <w:b/>
          <w:bCs/>
        </w:rPr>
        <w:t xml:space="preserve">: </w:t>
      </w:r>
      <w:r w:rsidR="008A5F02" w:rsidRPr="008A5F02">
        <w:t>Trajno oz. arhivsko</w:t>
      </w:r>
      <w:r w:rsidRPr="008A5F02">
        <w:t>.</w:t>
      </w:r>
    </w:p>
    <w:p w14:paraId="4A30CAFB" w14:textId="2F3F5F9A" w:rsidR="008B5826" w:rsidRPr="00322219" w:rsidRDefault="008B5826" w:rsidP="008B5826">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4CE7D2A7" w14:textId="77777777" w:rsidR="008B5826" w:rsidRPr="00322219" w:rsidRDefault="008B5826" w:rsidP="008B5826">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748937D7" w14:textId="77777777" w:rsidR="008B5826" w:rsidRPr="00322219" w:rsidRDefault="008B5826" w:rsidP="008B5826">
      <w:pPr>
        <w:numPr>
          <w:ilvl w:val="0"/>
          <w:numId w:val="1"/>
        </w:numPr>
        <w:jc w:val="both"/>
        <w:rPr>
          <w:b/>
          <w:color w:val="000000" w:themeColor="text1"/>
        </w:rPr>
      </w:pPr>
      <w:r w:rsidRPr="00322219">
        <w:rPr>
          <w:b/>
          <w:color w:val="000000" w:themeColor="text1"/>
        </w:rPr>
        <w:t>Informacije o tem:</w:t>
      </w:r>
    </w:p>
    <w:p w14:paraId="4F3037E1" w14:textId="77777777" w:rsidR="008B5826" w:rsidRPr="00897FED" w:rsidRDefault="008B5826" w:rsidP="008B5826">
      <w:pPr>
        <w:numPr>
          <w:ilvl w:val="1"/>
          <w:numId w:val="1"/>
        </w:numPr>
        <w:jc w:val="both"/>
        <w:rPr>
          <w:i/>
        </w:rPr>
      </w:pPr>
      <w:r w:rsidRPr="00897FED">
        <w:t>ali je zagotovitev osebnih podatkov</w:t>
      </w:r>
      <w:r w:rsidRPr="00897FED">
        <w:rPr>
          <w:b/>
        </w:rPr>
        <w:t xml:space="preserve"> zakonska ali pogodbena obveznost: </w:t>
      </w:r>
      <w:r w:rsidRPr="00897FED">
        <w:t>Da,</w:t>
      </w:r>
      <w:r w:rsidRPr="00897FED">
        <w:rPr>
          <w:b/>
        </w:rPr>
        <w:t xml:space="preserve"> </w:t>
      </w:r>
      <w:r w:rsidRPr="00897FED">
        <w:t>podatke mora posameznik oz. tretja oseba zagotoviti skladno z zakonom.</w:t>
      </w:r>
      <w:r w:rsidRPr="00897FED">
        <w:rPr>
          <w:i/>
          <w:sz w:val="18"/>
        </w:rPr>
        <w:t xml:space="preserve"> </w:t>
      </w:r>
    </w:p>
    <w:p w14:paraId="07DC877C" w14:textId="755547F0" w:rsidR="008B5826" w:rsidRPr="00897FED" w:rsidRDefault="008B5826" w:rsidP="008B5826">
      <w:pPr>
        <w:numPr>
          <w:ilvl w:val="1"/>
          <w:numId w:val="1"/>
        </w:numPr>
        <w:jc w:val="both"/>
        <w:rPr>
          <w:b/>
          <w:sz w:val="28"/>
        </w:rPr>
      </w:pPr>
      <w:r w:rsidRPr="00897FED">
        <w:t xml:space="preserve">ali </w:t>
      </w:r>
      <w:r w:rsidRPr="00897FED">
        <w:rPr>
          <w:b/>
        </w:rPr>
        <w:t xml:space="preserve">mora posameznik zagotoviti osebne podatke </w:t>
      </w:r>
      <w:r w:rsidRPr="00897FED">
        <w:t>ter kakšne so morebitne</w:t>
      </w:r>
      <w:r w:rsidRPr="00897FED">
        <w:rPr>
          <w:b/>
        </w:rPr>
        <w:t xml:space="preserve"> posledice, če jih ne zagotovi: </w:t>
      </w:r>
      <w:r w:rsidR="006C059B">
        <w:t>Vloga se ne more obravnavati</w:t>
      </w:r>
      <w:r w:rsidR="00B03888">
        <w:t>, če ni popolna.</w:t>
      </w:r>
    </w:p>
    <w:p w14:paraId="3246643C" w14:textId="77777777" w:rsidR="008B5826" w:rsidRDefault="008B5826" w:rsidP="008B5826">
      <w:pPr>
        <w:numPr>
          <w:ilvl w:val="0"/>
          <w:numId w:val="1"/>
        </w:numPr>
        <w:jc w:val="both"/>
        <w:rPr>
          <w:color w:val="000000" w:themeColor="text1"/>
        </w:rPr>
      </w:pPr>
      <w:r w:rsidRPr="004B7979">
        <w:rPr>
          <w:b/>
          <w:color w:val="000000" w:themeColor="text1"/>
        </w:rPr>
        <w:lastRenderedPageBreak/>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39064CB4" w14:textId="12DBD4A6" w:rsidR="008B5826" w:rsidRDefault="008B5826" w:rsidP="00D82F7F">
      <w:pPr>
        <w:pStyle w:val="Naslov1"/>
      </w:pPr>
      <w:bookmarkStart w:id="18" w:name="_Toc139442238"/>
      <w:r w:rsidRPr="009E7AE9">
        <w:t>EVIDENCA</w:t>
      </w:r>
      <w:r>
        <w:t xml:space="preserve"> </w:t>
      </w:r>
      <w:r w:rsidR="00590709">
        <w:t>O IZVAJALCIH DEL PO DELOVRŠNIH IN DR</w:t>
      </w:r>
      <w:r w:rsidR="003A3DE0">
        <w:t>UGIH (NPR. AVTORSKIH) POGODBAH, PREJEMNIKIH DENARNIH POMOČI IN SEJNIN</w:t>
      </w:r>
      <w:bookmarkEnd w:id="18"/>
    </w:p>
    <w:p w14:paraId="5233A027" w14:textId="77777777" w:rsidR="00D82F7F" w:rsidRPr="00D82F7F" w:rsidRDefault="00D82F7F" w:rsidP="00F10BF4">
      <w:pPr>
        <w:jc w:val="both"/>
      </w:pPr>
    </w:p>
    <w:p w14:paraId="41B96A6F" w14:textId="77777777" w:rsidR="008B5826" w:rsidRDefault="008B5826" w:rsidP="00F10BF4">
      <w:pPr>
        <w:numPr>
          <w:ilvl w:val="0"/>
          <w:numId w:val="1"/>
        </w:numPr>
        <w:jc w:val="both"/>
      </w:pPr>
      <w:r w:rsidRPr="00E0750B">
        <w:rPr>
          <w:b/>
          <w:bCs/>
        </w:rPr>
        <w:t>Namen obdelave osebnih podatkov:</w:t>
      </w:r>
      <w:r>
        <w:t> </w:t>
      </w:r>
      <w:r w:rsidRPr="00D47F7E">
        <w:t>Izpolnjevanje pogodbenih obveznosti, izpolnjevanje zakonskih obveznosti (zakonodaja z davčnega področja in računovodskega področja)</w:t>
      </w:r>
      <w:r>
        <w:t xml:space="preserve">.   </w:t>
      </w:r>
    </w:p>
    <w:p w14:paraId="01350463" w14:textId="77777777" w:rsidR="008B5826" w:rsidRPr="00075024" w:rsidRDefault="008B5826" w:rsidP="00F10BF4">
      <w:pPr>
        <w:numPr>
          <w:ilvl w:val="0"/>
          <w:numId w:val="1"/>
        </w:numPr>
        <w:jc w:val="both"/>
      </w:pPr>
      <w:r w:rsidRPr="00E0750B">
        <w:rPr>
          <w:b/>
          <w:bCs/>
        </w:rPr>
        <w:t>Pravna podlaga za obdelavo osebnih podatkov:</w:t>
      </w:r>
      <w:r w:rsidRPr="00075024">
        <w:t xml:space="preserve"> </w:t>
      </w:r>
      <w:r>
        <w:t>Č</w:t>
      </w:r>
      <w:r w:rsidRPr="00075024">
        <w:t>len 6(1)</w:t>
      </w:r>
      <w:r>
        <w:t xml:space="preserve"> (b</w:t>
      </w:r>
      <w:r w:rsidRPr="00075024">
        <w:t>)</w:t>
      </w:r>
      <w:r w:rsidRPr="0070185E">
        <w:t xml:space="preserve"> </w:t>
      </w:r>
      <w:r w:rsidRPr="00075024">
        <w:t>Splošne uredbe o varstvu podatkov</w:t>
      </w:r>
      <w:r>
        <w:t xml:space="preserve"> in 6(1) (c)</w:t>
      </w:r>
      <w:r w:rsidRPr="00075024">
        <w:t xml:space="preserve"> Splošne uredbe o varstvu podatkov</w:t>
      </w:r>
      <w:r>
        <w:t>.</w:t>
      </w:r>
    </w:p>
    <w:p w14:paraId="69F5F832" w14:textId="77777777" w:rsidR="008B5826" w:rsidRPr="00696A2E" w:rsidRDefault="008B5826" w:rsidP="00F10BF4">
      <w:pPr>
        <w:numPr>
          <w:ilvl w:val="0"/>
          <w:numId w:val="1"/>
        </w:numPr>
        <w:jc w:val="both"/>
        <w:rPr>
          <w:i/>
        </w:rPr>
      </w:pPr>
      <w:r w:rsidRPr="00696A2E">
        <w:rPr>
          <w:b/>
          <w:bCs/>
        </w:rPr>
        <w:t>Obrazložitev zakonitih interesov:</w:t>
      </w:r>
      <w:r w:rsidRPr="00075024">
        <w:rPr>
          <w:b/>
          <w:bCs/>
        </w:rPr>
        <w:t xml:space="preserve"> </w:t>
      </w:r>
      <w:r>
        <w:t>/</w:t>
      </w:r>
    </w:p>
    <w:p w14:paraId="1C3F72C7" w14:textId="2B393AA6" w:rsidR="008B5826" w:rsidRPr="004B530D" w:rsidRDefault="008B5826" w:rsidP="00F10BF4">
      <w:pPr>
        <w:numPr>
          <w:ilvl w:val="0"/>
          <w:numId w:val="1"/>
        </w:numPr>
        <w:jc w:val="both"/>
      </w:pPr>
      <w:r w:rsidRPr="004B530D">
        <w:rPr>
          <w:b/>
          <w:bCs/>
        </w:rPr>
        <w:t xml:space="preserve">Uporabniki ali </w:t>
      </w:r>
      <w:r w:rsidRPr="004B530D">
        <w:rPr>
          <w:b/>
        </w:rPr>
        <w:t>kategorije uporabnikov osebnih podatkov, če obstajajo: </w:t>
      </w:r>
      <w:r w:rsidR="0086628D" w:rsidRPr="0086628D">
        <w:t>Pooblaščeni zaposleni in javni organ (FURS, Zavod za zdravstveno zavarovanje, Zavod za zaposlovanje RS, ZPIZ ipd.)</w:t>
      </w:r>
    </w:p>
    <w:p w14:paraId="49230EB7" w14:textId="77777777" w:rsidR="008B5826" w:rsidRPr="004B530D" w:rsidRDefault="008B5826" w:rsidP="00F10BF4">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60F854D3" w14:textId="32AE8F42" w:rsidR="008B5826" w:rsidRDefault="008B5826" w:rsidP="00F10BF4">
      <w:pPr>
        <w:numPr>
          <w:ilvl w:val="0"/>
          <w:numId w:val="1"/>
        </w:numPr>
        <w:jc w:val="both"/>
        <w:rPr>
          <w:b/>
        </w:rPr>
      </w:pPr>
      <w:r w:rsidRPr="004B530D">
        <w:rPr>
          <w:b/>
        </w:rPr>
        <w:t xml:space="preserve">Obdobje hrambe osebnih podatkov ali, kadar to ni mogoče, merila, ki se uporabijo za </w:t>
      </w:r>
      <w:r w:rsidRPr="0071031B">
        <w:rPr>
          <w:b/>
        </w:rPr>
        <w:t>določitev tega obdobja</w:t>
      </w:r>
      <w:r w:rsidRPr="0071031B">
        <w:rPr>
          <w:b/>
          <w:bCs/>
        </w:rPr>
        <w:t>:</w:t>
      </w:r>
      <w:r w:rsidRPr="0071031B">
        <w:rPr>
          <w:b/>
        </w:rPr>
        <w:t> </w:t>
      </w:r>
      <w:r w:rsidR="004D3F45" w:rsidRPr="0071031B">
        <w:rPr>
          <w:bCs/>
        </w:rPr>
        <w:t>Dokler so podatki potrebni za izpolnjevanje zakonskih oz. pogodbenih obveznosti</w:t>
      </w:r>
      <w:r w:rsidRPr="0071031B">
        <w:t>.</w:t>
      </w:r>
    </w:p>
    <w:p w14:paraId="31DB1465" w14:textId="77777777" w:rsidR="008B5826" w:rsidRPr="00322219" w:rsidRDefault="008B5826" w:rsidP="00F10BF4">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3CAA3631" w14:textId="77777777" w:rsidR="008B5826" w:rsidRPr="00322219" w:rsidRDefault="008B5826" w:rsidP="00F10BF4">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68EDC4EC" w14:textId="77777777" w:rsidR="008B5826" w:rsidRPr="00322219" w:rsidRDefault="008B5826" w:rsidP="00F10BF4">
      <w:pPr>
        <w:numPr>
          <w:ilvl w:val="0"/>
          <w:numId w:val="1"/>
        </w:numPr>
        <w:jc w:val="both"/>
        <w:rPr>
          <w:b/>
          <w:color w:val="000000" w:themeColor="text1"/>
        </w:rPr>
      </w:pPr>
      <w:r w:rsidRPr="00322219">
        <w:rPr>
          <w:b/>
          <w:color w:val="000000" w:themeColor="text1"/>
        </w:rPr>
        <w:t>Informacije o tem:</w:t>
      </w:r>
    </w:p>
    <w:p w14:paraId="04A88ABF" w14:textId="7EBA9FE1" w:rsidR="008B5826" w:rsidRPr="00AD5DDB" w:rsidRDefault="008B5826" w:rsidP="00F10BF4">
      <w:pPr>
        <w:numPr>
          <w:ilvl w:val="1"/>
          <w:numId w:val="1"/>
        </w:numPr>
        <w:jc w:val="both"/>
        <w:rPr>
          <w:i/>
        </w:rPr>
      </w:pPr>
      <w:r w:rsidRPr="00AD5DDB">
        <w:t>ali je zagotovitev osebnih podatkov</w:t>
      </w:r>
      <w:r w:rsidRPr="00AD5DDB">
        <w:rPr>
          <w:b/>
        </w:rPr>
        <w:t xml:space="preserve"> zakonska ali pogodbena obveznost: </w:t>
      </w:r>
      <w:r w:rsidRPr="00AD5DDB">
        <w:t>Da</w:t>
      </w:r>
      <w:r w:rsidR="00AD5DDB">
        <w:t>.</w:t>
      </w:r>
      <w:r w:rsidRPr="00AD5DDB">
        <w:rPr>
          <w:i/>
          <w:sz w:val="18"/>
        </w:rPr>
        <w:t xml:space="preserve"> </w:t>
      </w:r>
    </w:p>
    <w:p w14:paraId="50DF8246" w14:textId="3F8DEB02" w:rsidR="008B5826" w:rsidRPr="007F38CA" w:rsidRDefault="008B5826" w:rsidP="00F10BF4">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če jih ne zagotovi: </w:t>
      </w:r>
      <w:r w:rsidRPr="00AD5DDB">
        <w:t>Da</w:t>
      </w:r>
      <w:r w:rsidR="00B13B42" w:rsidRPr="00AD5DDB">
        <w:t>, sicer</w:t>
      </w:r>
      <w:r w:rsidR="00AD5DDB">
        <w:t xml:space="preserve"> s posameznikom</w:t>
      </w:r>
      <w:r w:rsidR="00B13B42" w:rsidRPr="00AD5DDB">
        <w:t xml:space="preserve"> ni mogoče</w:t>
      </w:r>
      <w:r w:rsidR="007C28AF">
        <w:t xml:space="preserve"> skleniti pogodbe ter</w:t>
      </w:r>
      <w:r w:rsidR="00B13B42" w:rsidRPr="00AD5DDB">
        <w:t xml:space="preserve"> obračunavati plačila za opravljene storitve</w:t>
      </w:r>
      <w:r w:rsidRPr="00AD5DDB">
        <w:t xml:space="preserve">. </w:t>
      </w:r>
    </w:p>
    <w:p w14:paraId="42E5FA9E" w14:textId="7F6FDEBE" w:rsidR="00D82F7F" w:rsidRPr="00F7452A" w:rsidRDefault="008B5826" w:rsidP="00F7452A">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7A5A4035" w14:textId="01E507E9" w:rsidR="008B5826" w:rsidRDefault="008B5826" w:rsidP="00426A20">
      <w:pPr>
        <w:pStyle w:val="Naslov1"/>
      </w:pPr>
      <w:bookmarkStart w:id="19" w:name="_Toc139442239"/>
      <w:r w:rsidRPr="009E7AE9">
        <w:lastRenderedPageBreak/>
        <w:t>EVIDENCA</w:t>
      </w:r>
      <w:r>
        <w:t xml:space="preserve"> </w:t>
      </w:r>
      <w:r w:rsidR="004D3F45">
        <w:t>POTNIH NALOGOV</w:t>
      </w:r>
      <w:bookmarkEnd w:id="19"/>
    </w:p>
    <w:p w14:paraId="576DCBD8" w14:textId="77777777" w:rsidR="00426A20" w:rsidRPr="00426A20" w:rsidRDefault="00426A20" w:rsidP="00426A20"/>
    <w:p w14:paraId="735E393F" w14:textId="77777777" w:rsidR="008B5826" w:rsidRDefault="008B5826" w:rsidP="008B5826">
      <w:pPr>
        <w:numPr>
          <w:ilvl w:val="0"/>
          <w:numId w:val="1"/>
        </w:numPr>
        <w:jc w:val="both"/>
      </w:pPr>
      <w:r w:rsidRPr="00E0750B">
        <w:rPr>
          <w:b/>
          <w:bCs/>
        </w:rPr>
        <w:t>Namen obdelave osebnih podatkov:</w:t>
      </w:r>
      <w:r>
        <w:t> </w:t>
      </w:r>
      <w:r w:rsidRPr="00D47F7E">
        <w:t>Izpolnjevanje pogodbenih obveznosti, izpolnjevanje zakonskih obveznosti (zakonodaja z davčnega področja in računovodskega področja)</w:t>
      </w:r>
      <w:r>
        <w:t xml:space="preserve">.   </w:t>
      </w:r>
    </w:p>
    <w:p w14:paraId="00C719CE" w14:textId="4ACCF977" w:rsidR="008B5826" w:rsidRPr="003E4FBA" w:rsidRDefault="008B5826" w:rsidP="008B5826">
      <w:pPr>
        <w:numPr>
          <w:ilvl w:val="0"/>
          <w:numId w:val="1"/>
        </w:numPr>
        <w:jc w:val="both"/>
      </w:pPr>
      <w:r w:rsidRPr="003E4FBA">
        <w:rPr>
          <w:b/>
          <w:bCs/>
        </w:rPr>
        <w:t>Pravna podlaga za obdelavo osebnih podatkov:</w:t>
      </w:r>
      <w:r w:rsidRPr="003E4FBA">
        <w:t xml:space="preserve"> </w:t>
      </w:r>
      <w:r w:rsidR="00636527">
        <w:t>Č</w:t>
      </w:r>
      <w:r w:rsidR="00636527" w:rsidRPr="00075024">
        <w:t>len 6(1)</w:t>
      </w:r>
      <w:r w:rsidR="00636527">
        <w:t xml:space="preserve"> (b</w:t>
      </w:r>
      <w:r w:rsidR="00636527" w:rsidRPr="00075024">
        <w:t>)</w:t>
      </w:r>
      <w:r w:rsidR="00636527" w:rsidRPr="0070185E">
        <w:t xml:space="preserve"> </w:t>
      </w:r>
      <w:r w:rsidR="00636527" w:rsidRPr="00075024">
        <w:t>Splošne uredbe o varstvu podatkov</w:t>
      </w:r>
      <w:r w:rsidR="00636527">
        <w:t xml:space="preserve"> in 6(1) (c)</w:t>
      </w:r>
      <w:r w:rsidR="00636527" w:rsidRPr="00075024">
        <w:t xml:space="preserve"> Splošne uredbe o varstvu podatkov</w:t>
      </w:r>
      <w:r w:rsidR="00636527">
        <w:t>.</w:t>
      </w:r>
    </w:p>
    <w:p w14:paraId="7135A74F" w14:textId="77777777" w:rsidR="008B5826" w:rsidRPr="00696A2E" w:rsidRDefault="008B5826" w:rsidP="008B5826">
      <w:pPr>
        <w:numPr>
          <w:ilvl w:val="0"/>
          <w:numId w:val="1"/>
        </w:numPr>
        <w:jc w:val="both"/>
        <w:rPr>
          <w:i/>
        </w:rPr>
      </w:pPr>
      <w:r w:rsidRPr="00696A2E">
        <w:rPr>
          <w:b/>
          <w:bCs/>
        </w:rPr>
        <w:t>Obrazložitev zakonitih interesov:</w:t>
      </w:r>
      <w:r w:rsidRPr="00075024">
        <w:rPr>
          <w:b/>
          <w:bCs/>
        </w:rPr>
        <w:t xml:space="preserve"> </w:t>
      </w:r>
      <w:r>
        <w:t>/</w:t>
      </w:r>
    </w:p>
    <w:p w14:paraId="326079BD" w14:textId="5BACECA1" w:rsidR="008B5826" w:rsidRPr="004B530D" w:rsidRDefault="008B5826" w:rsidP="008B5826">
      <w:pPr>
        <w:numPr>
          <w:ilvl w:val="0"/>
          <w:numId w:val="1"/>
        </w:numPr>
        <w:jc w:val="both"/>
      </w:pPr>
      <w:r w:rsidRPr="004B530D">
        <w:rPr>
          <w:b/>
          <w:bCs/>
        </w:rPr>
        <w:t xml:space="preserve">Uporabniki ali </w:t>
      </w:r>
      <w:r w:rsidRPr="004B530D">
        <w:rPr>
          <w:b/>
        </w:rPr>
        <w:t>kategorije uporabnikov osebnih podatkov, če obstajajo: </w:t>
      </w:r>
      <w:r w:rsidR="005D7A1F" w:rsidRPr="005D7A1F">
        <w:t>Člani zbornice, zaposleni in tretje osebe, ki za zbornico opravijo storitev</w:t>
      </w:r>
      <w:r w:rsidR="005D7A1F">
        <w:t>.</w:t>
      </w:r>
    </w:p>
    <w:p w14:paraId="3A2B063A" w14:textId="77777777" w:rsidR="008B5826" w:rsidRPr="004B530D" w:rsidRDefault="008B5826" w:rsidP="008B5826">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1F9AAC40" w14:textId="48987CF5" w:rsidR="008B5826" w:rsidRDefault="008B5826" w:rsidP="008B5826">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BD76B9" w:rsidRPr="00BD76B9">
        <w:rPr>
          <w:bCs/>
        </w:rPr>
        <w:t>Dokler so podatki potrebni za izpolnjevanje zakonskih oz. pogodbenih obveznosti</w:t>
      </w:r>
      <w:r w:rsidR="00BD76B9">
        <w:rPr>
          <w:bCs/>
        </w:rPr>
        <w:t>.</w:t>
      </w:r>
    </w:p>
    <w:p w14:paraId="0BCECA2D" w14:textId="77777777" w:rsidR="008B5826" w:rsidRPr="00322219" w:rsidRDefault="008B5826" w:rsidP="008B5826">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172ED94C" w14:textId="77777777" w:rsidR="008B5826" w:rsidRPr="00322219" w:rsidRDefault="008B5826" w:rsidP="008B5826">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7B52EDE1" w14:textId="77777777" w:rsidR="008B5826" w:rsidRPr="00322219" w:rsidRDefault="008B5826" w:rsidP="008B5826">
      <w:pPr>
        <w:numPr>
          <w:ilvl w:val="0"/>
          <w:numId w:val="1"/>
        </w:numPr>
        <w:jc w:val="both"/>
        <w:rPr>
          <w:b/>
          <w:color w:val="000000" w:themeColor="text1"/>
        </w:rPr>
      </w:pPr>
      <w:r w:rsidRPr="00322219">
        <w:rPr>
          <w:b/>
          <w:color w:val="000000" w:themeColor="text1"/>
        </w:rPr>
        <w:t>Informacije o tem:</w:t>
      </w:r>
    </w:p>
    <w:p w14:paraId="377CD690" w14:textId="641A89E7" w:rsidR="008B5826" w:rsidRPr="00F735E0" w:rsidRDefault="008B5826" w:rsidP="008B5826">
      <w:pPr>
        <w:numPr>
          <w:ilvl w:val="1"/>
          <w:numId w:val="1"/>
        </w:numPr>
        <w:jc w:val="both"/>
        <w:rPr>
          <w:i/>
        </w:rPr>
      </w:pPr>
      <w:r w:rsidRPr="00F735E0">
        <w:t>ali je zagotovitev osebnih podatkov</w:t>
      </w:r>
      <w:r w:rsidRPr="00F735E0">
        <w:rPr>
          <w:b/>
        </w:rPr>
        <w:t xml:space="preserve"> zakonska ali pogodbena obveznost: </w:t>
      </w:r>
      <w:r w:rsidRPr="00F735E0">
        <w:t>Da</w:t>
      </w:r>
      <w:r w:rsidR="00F735E0">
        <w:t>.</w:t>
      </w:r>
      <w:r w:rsidRPr="00F735E0">
        <w:rPr>
          <w:i/>
          <w:sz w:val="18"/>
        </w:rPr>
        <w:t xml:space="preserve"> </w:t>
      </w:r>
    </w:p>
    <w:p w14:paraId="4B4015AC" w14:textId="7DA2C545" w:rsidR="008B5826" w:rsidRPr="007F38CA" w:rsidRDefault="008B5826" w:rsidP="008B5826">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w:t>
      </w:r>
      <w:r w:rsidRPr="00F735E0">
        <w:rPr>
          <w:b/>
        </w:rPr>
        <w:t xml:space="preserve">če jih ne zagotovi: </w:t>
      </w:r>
      <w:r w:rsidRPr="00F735E0">
        <w:t>Da</w:t>
      </w:r>
      <w:r w:rsidR="00C21647" w:rsidRPr="00F735E0">
        <w:t>, sicer posameznik</w:t>
      </w:r>
      <w:r w:rsidR="00F735E0">
        <w:t>u</w:t>
      </w:r>
      <w:r w:rsidR="00C21647" w:rsidRPr="00F735E0">
        <w:t xml:space="preserve"> ni </w:t>
      </w:r>
      <w:r w:rsidR="00F735E0">
        <w:t>mogoče izdelati potnega naloga ter izvesti plačila na njegovi podlagi</w:t>
      </w:r>
      <w:r w:rsidRPr="00F735E0">
        <w:t xml:space="preserve">. </w:t>
      </w:r>
    </w:p>
    <w:p w14:paraId="10D83F20" w14:textId="1BCF544C" w:rsidR="006A53AD" w:rsidRDefault="008B5826" w:rsidP="00426A20">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1BDEABF2" w14:textId="77777777" w:rsidR="00426A20" w:rsidRPr="00426A20" w:rsidRDefault="00426A20" w:rsidP="00F7452A">
      <w:pPr>
        <w:jc w:val="both"/>
        <w:rPr>
          <w:color w:val="000000" w:themeColor="text1"/>
        </w:rPr>
      </w:pPr>
    </w:p>
    <w:p w14:paraId="1E9B4DF1" w14:textId="05F49339" w:rsidR="00426A20" w:rsidRDefault="00426A20" w:rsidP="007F3E88">
      <w:pPr>
        <w:pStyle w:val="Naslov1"/>
      </w:pPr>
      <w:bookmarkStart w:id="20" w:name="_Toc139442240"/>
      <w:r w:rsidRPr="009E7AE9">
        <w:t>EVIDENCA</w:t>
      </w:r>
      <w:r>
        <w:t xml:space="preserve"> UPORABNIKOV ZAPRTE </w:t>
      </w:r>
      <w:r w:rsidR="00140E86">
        <w:t>SPLETNE STRANI ZBORNICE</w:t>
      </w:r>
      <w:bookmarkEnd w:id="20"/>
    </w:p>
    <w:p w14:paraId="045FA44F" w14:textId="77777777" w:rsidR="007F3E88" w:rsidRPr="007F3E88" w:rsidRDefault="007F3E88" w:rsidP="007F3E88"/>
    <w:p w14:paraId="4709C7A1" w14:textId="63F5EA09" w:rsidR="00426A20" w:rsidRDefault="00426A20" w:rsidP="00426A20">
      <w:pPr>
        <w:numPr>
          <w:ilvl w:val="0"/>
          <w:numId w:val="1"/>
        </w:numPr>
        <w:jc w:val="both"/>
      </w:pPr>
      <w:r w:rsidRPr="00E0750B">
        <w:rPr>
          <w:b/>
          <w:bCs/>
        </w:rPr>
        <w:t>Namen obdelave osebnih podatkov:</w:t>
      </w:r>
      <w:r>
        <w:t> </w:t>
      </w:r>
      <w:r w:rsidR="00140E86">
        <w:t>P</w:t>
      </w:r>
      <w:r w:rsidR="00140E86" w:rsidRPr="00140E86">
        <w:t>otrebe urejanja dostopa oseb v zaprte strani spleta</w:t>
      </w:r>
      <w:r>
        <w:t xml:space="preserve">.   </w:t>
      </w:r>
    </w:p>
    <w:p w14:paraId="5D3C445A" w14:textId="10CC1979" w:rsidR="00426A20" w:rsidRPr="00075024" w:rsidRDefault="00426A20" w:rsidP="00426A20">
      <w:pPr>
        <w:numPr>
          <w:ilvl w:val="0"/>
          <w:numId w:val="1"/>
        </w:numPr>
        <w:jc w:val="both"/>
      </w:pPr>
      <w:r w:rsidRPr="00E0750B">
        <w:rPr>
          <w:b/>
          <w:bCs/>
        </w:rPr>
        <w:t>Pravna podlaga za obdelavo osebnih podatkov:</w:t>
      </w:r>
      <w:r w:rsidRPr="00075024">
        <w:t xml:space="preserve"> </w:t>
      </w:r>
      <w:r>
        <w:t>6(1) (</w:t>
      </w:r>
      <w:r w:rsidR="008A281B">
        <w:t>a</w:t>
      </w:r>
      <w:r>
        <w:t>)</w:t>
      </w:r>
      <w:r w:rsidRPr="00075024">
        <w:t xml:space="preserve"> Splošne uredbe o varstvu podatkov</w:t>
      </w:r>
      <w:r>
        <w:t>.</w:t>
      </w:r>
    </w:p>
    <w:p w14:paraId="6C171ADE" w14:textId="77777777" w:rsidR="00426A20" w:rsidRPr="00696A2E" w:rsidRDefault="00426A20" w:rsidP="00426A20">
      <w:pPr>
        <w:numPr>
          <w:ilvl w:val="0"/>
          <w:numId w:val="1"/>
        </w:numPr>
        <w:jc w:val="both"/>
        <w:rPr>
          <w:i/>
        </w:rPr>
      </w:pPr>
      <w:r w:rsidRPr="00696A2E">
        <w:rPr>
          <w:b/>
          <w:bCs/>
        </w:rPr>
        <w:lastRenderedPageBreak/>
        <w:t>Obrazložitev zakonitih interesov:</w:t>
      </w:r>
      <w:r w:rsidRPr="00075024">
        <w:rPr>
          <w:b/>
          <w:bCs/>
        </w:rPr>
        <w:t xml:space="preserve"> </w:t>
      </w:r>
      <w:r>
        <w:t>/</w:t>
      </w:r>
    </w:p>
    <w:p w14:paraId="4D6E9F3F" w14:textId="29A75FA9" w:rsidR="00426A20" w:rsidRPr="004B530D" w:rsidRDefault="00426A20" w:rsidP="00426A20">
      <w:pPr>
        <w:numPr>
          <w:ilvl w:val="0"/>
          <w:numId w:val="1"/>
        </w:numPr>
        <w:jc w:val="both"/>
      </w:pPr>
      <w:r w:rsidRPr="004B530D">
        <w:rPr>
          <w:b/>
          <w:bCs/>
        </w:rPr>
        <w:t xml:space="preserve">Uporabniki ali </w:t>
      </w:r>
      <w:r w:rsidRPr="004B530D">
        <w:rPr>
          <w:b/>
        </w:rPr>
        <w:t>kategorije uporabnikov osebnih podatkov, če obstajajo: </w:t>
      </w:r>
      <w:r w:rsidR="008A281B" w:rsidRPr="008A281B">
        <w:t>Pooblaščeni zaposleni</w:t>
      </w:r>
      <w:r>
        <w:t>.</w:t>
      </w:r>
    </w:p>
    <w:p w14:paraId="27E0239B" w14:textId="77777777" w:rsidR="00426A20" w:rsidRPr="004B530D" w:rsidRDefault="00426A20" w:rsidP="00426A20">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5CC2C47A" w14:textId="2E97E3D4" w:rsidR="00426A20" w:rsidRDefault="00426A20" w:rsidP="00426A20">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D96AFE">
        <w:rPr>
          <w:bCs/>
        </w:rPr>
        <w:t>D</w:t>
      </w:r>
      <w:r w:rsidR="009D7269" w:rsidRPr="009D7269">
        <w:rPr>
          <w:bCs/>
        </w:rPr>
        <w:t>o preklica soglasja</w:t>
      </w:r>
      <w:r>
        <w:rPr>
          <w:bCs/>
        </w:rPr>
        <w:t>.</w:t>
      </w:r>
    </w:p>
    <w:p w14:paraId="36F86DFD" w14:textId="77777777" w:rsidR="00426A20" w:rsidRPr="00322219" w:rsidRDefault="00426A20" w:rsidP="00426A20">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73A04B70" w14:textId="2BD93685" w:rsidR="00426A20" w:rsidRPr="00322219" w:rsidRDefault="00426A20" w:rsidP="00426A20">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temelji na privolitvi posameznika</w:t>
      </w:r>
      <w:r w:rsidR="00415DA9">
        <w:rPr>
          <w:color w:val="000000" w:themeColor="text1"/>
        </w:rPr>
        <w:t>, ki ima kadarkoli pravico preklicati dano privolitev</w:t>
      </w:r>
      <w:r w:rsidRPr="00322219">
        <w:rPr>
          <w:color w:val="000000" w:themeColor="text1"/>
        </w:rPr>
        <w:t>.</w:t>
      </w:r>
    </w:p>
    <w:p w14:paraId="677B014B" w14:textId="77777777" w:rsidR="00426A20" w:rsidRPr="00F87D77" w:rsidRDefault="00426A20" w:rsidP="00426A20">
      <w:pPr>
        <w:numPr>
          <w:ilvl w:val="0"/>
          <w:numId w:val="1"/>
        </w:numPr>
        <w:jc w:val="both"/>
        <w:rPr>
          <w:b/>
        </w:rPr>
      </w:pPr>
      <w:r w:rsidRPr="00F87D77">
        <w:rPr>
          <w:b/>
        </w:rPr>
        <w:t>Informacije o tem:</w:t>
      </w:r>
    </w:p>
    <w:p w14:paraId="74ED92F4" w14:textId="17DC6469" w:rsidR="00426A20" w:rsidRPr="00F87D77" w:rsidRDefault="00426A20" w:rsidP="00426A20">
      <w:pPr>
        <w:numPr>
          <w:ilvl w:val="1"/>
          <w:numId w:val="1"/>
        </w:numPr>
        <w:jc w:val="both"/>
        <w:rPr>
          <w:i/>
        </w:rPr>
      </w:pPr>
      <w:r w:rsidRPr="00F87D77">
        <w:t>ali je zagotovitev osebnih podatkov</w:t>
      </w:r>
      <w:r w:rsidRPr="00F87D77">
        <w:rPr>
          <w:b/>
        </w:rPr>
        <w:t xml:space="preserve"> zakonska ali pogodbena obveznost: </w:t>
      </w:r>
      <w:r w:rsidR="0053549A" w:rsidRPr="00F87D77">
        <w:t>Ne</w:t>
      </w:r>
      <w:r w:rsidRPr="00F87D77">
        <w:t>.</w:t>
      </w:r>
      <w:r w:rsidRPr="00F87D77">
        <w:rPr>
          <w:i/>
          <w:sz w:val="18"/>
        </w:rPr>
        <w:t xml:space="preserve"> </w:t>
      </w:r>
    </w:p>
    <w:p w14:paraId="592B8C61" w14:textId="65D105E2" w:rsidR="00426A20" w:rsidRPr="00F87D77" w:rsidRDefault="00426A20" w:rsidP="005C4ED8">
      <w:pPr>
        <w:numPr>
          <w:ilvl w:val="1"/>
          <w:numId w:val="1"/>
        </w:numPr>
        <w:jc w:val="both"/>
        <w:rPr>
          <w:b/>
          <w:sz w:val="28"/>
        </w:rPr>
      </w:pPr>
      <w:r w:rsidRPr="00F87D77">
        <w:t xml:space="preserve">ali </w:t>
      </w:r>
      <w:r w:rsidRPr="00F87D77">
        <w:rPr>
          <w:b/>
        </w:rPr>
        <w:t xml:space="preserve">mora posameznik zagotoviti osebne podatke </w:t>
      </w:r>
      <w:r w:rsidRPr="00F87D77">
        <w:t>ter kakšne so morebitne</w:t>
      </w:r>
      <w:r w:rsidRPr="00F87D77">
        <w:rPr>
          <w:b/>
        </w:rPr>
        <w:t xml:space="preserve"> posledice, če jih ne zagotovi: </w:t>
      </w:r>
      <w:r w:rsidRPr="00F87D77">
        <w:t>Da</w:t>
      </w:r>
      <w:r w:rsidR="0053549A" w:rsidRPr="00F87D77">
        <w:t>, če jih ne zagotovi</w:t>
      </w:r>
      <w:r w:rsidR="00CA096D" w:rsidRPr="00F87D77">
        <w:t>,</w:t>
      </w:r>
      <w:r w:rsidR="0053549A" w:rsidRPr="00F87D77">
        <w:t xml:space="preserve"> ne more </w:t>
      </w:r>
      <w:r w:rsidR="005C4ED8" w:rsidRPr="00F87D77">
        <w:t>dostopati do</w:t>
      </w:r>
      <w:r w:rsidR="0053549A" w:rsidRPr="00F87D77">
        <w:t xml:space="preserve"> zaprte</w:t>
      </w:r>
      <w:r w:rsidR="00CA096D" w:rsidRPr="00F87D77">
        <w:t>ga dela</w:t>
      </w:r>
      <w:r w:rsidR="0053549A" w:rsidRPr="00F87D77">
        <w:t xml:space="preserve"> spletne strani</w:t>
      </w:r>
      <w:r w:rsidR="00F87D77">
        <w:t xml:space="preserve"> zbornice</w:t>
      </w:r>
      <w:r w:rsidR="0053549A" w:rsidRPr="00F87D77">
        <w:t>.</w:t>
      </w:r>
    </w:p>
    <w:p w14:paraId="6D91CE96" w14:textId="4C9BA858" w:rsidR="006A53AD" w:rsidRPr="00F87D77" w:rsidRDefault="00426A20" w:rsidP="007F3E88">
      <w:pPr>
        <w:numPr>
          <w:ilvl w:val="0"/>
          <w:numId w:val="1"/>
        </w:numPr>
        <w:jc w:val="both"/>
      </w:pPr>
      <w:r w:rsidRPr="00F87D77">
        <w:rPr>
          <w:b/>
        </w:rPr>
        <w:t xml:space="preserve">Informacije o obstoju avtomatiziranega sprejemanja odločitev, vključno z oblikovanjem profilov </w:t>
      </w:r>
      <w:r w:rsidRPr="00F87D77">
        <w:t xml:space="preserve">ter vsaj v takih primerih smiselne informacije o </w:t>
      </w:r>
      <w:r w:rsidRPr="00F87D77">
        <w:rPr>
          <w:b/>
        </w:rPr>
        <w:t>razlogih</w:t>
      </w:r>
      <w:r w:rsidRPr="00F87D77">
        <w:t xml:space="preserve"> zanj, kot tudi </w:t>
      </w:r>
      <w:r w:rsidRPr="00F87D77">
        <w:rPr>
          <w:b/>
        </w:rPr>
        <w:t>pomen</w:t>
      </w:r>
      <w:r w:rsidRPr="00F87D77">
        <w:t xml:space="preserve"> in </w:t>
      </w:r>
      <w:r w:rsidRPr="00F87D77">
        <w:rPr>
          <w:b/>
        </w:rPr>
        <w:t>predvidene posledice</w:t>
      </w:r>
      <w:r w:rsidRPr="00F87D77">
        <w:t xml:space="preserve"> take obdelave za posameznika, na katerega se nanašajo osebni podatki: Avtomatizirano odločanje in/ali profiliranje se ne izvajata. </w:t>
      </w:r>
    </w:p>
    <w:p w14:paraId="7F7D0C51" w14:textId="77777777" w:rsidR="007F3E88" w:rsidRDefault="007F3E88" w:rsidP="007F3E88">
      <w:pPr>
        <w:ind w:left="785"/>
        <w:jc w:val="both"/>
        <w:rPr>
          <w:color w:val="000000" w:themeColor="text1"/>
        </w:rPr>
      </w:pPr>
    </w:p>
    <w:p w14:paraId="5B4664F6" w14:textId="3F03AE7E" w:rsidR="003143EB" w:rsidRDefault="003143EB" w:rsidP="003143EB">
      <w:pPr>
        <w:pStyle w:val="Naslov1"/>
      </w:pPr>
      <w:bookmarkStart w:id="21" w:name="_Toc139442241"/>
      <w:r w:rsidRPr="009E7AE9">
        <w:t>EVIDENCA</w:t>
      </w:r>
      <w:r>
        <w:t xml:space="preserve"> OBISKOVALCEV</w:t>
      </w:r>
      <w:r w:rsidR="006D07E5">
        <w:t xml:space="preserve"> </w:t>
      </w:r>
      <w:r>
        <w:t>SPLETNE STRANI ZBORNICE</w:t>
      </w:r>
      <w:bookmarkEnd w:id="21"/>
    </w:p>
    <w:p w14:paraId="369C1938" w14:textId="77777777" w:rsidR="003143EB" w:rsidRPr="007F3E88" w:rsidRDefault="003143EB" w:rsidP="003143EB"/>
    <w:p w14:paraId="1D8049BF" w14:textId="19E0145B" w:rsidR="003143EB" w:rsidRDefault="003143EB" w:rsidP="003143EB">
      <w:pPr>
        <w:numPr>
          <w:ilvl w:val="0"/>
          <w:numId w:val="1"/>
        </w:numPr>
        <w:jc w:val="both"/>
      </w:pPr>
      <w:r w:rsidRPr="00E0750B">
        <w:rPr>
          <w:b/>
          <w:bCs/>
        </w:rPr>
        <w:t>Namen obdelave osebnih podatkov:</w:t>
      </w:r>
      <w:r>
        <w:t> </w:t>
      </w:r>
      <w:r w:rsidR="006D07E5" w:rsidRPr="006D07E5">
        <w:t>Zakoniti interesi, za katere si prizadeva upravljalec, soglasje posameznika</w:t>
      </w:r>
      <w:r>
        <w:t xml:space="preserve">.   </w:t>
      </w:r>
    </w:p>
    <w:p w14:paraId="5D99D40A" w14:textId="340378B7" w:rsidR="003143EB" w:rsidRPr="00075024" w:rsidRDefault="003143EB" w:rsidP="003143EB">
      <w:pPr>
        <w:numPr>
          <w:ilvl w:val="0"/>
          <w:numId w:val="1"/>
        </w:numPr>
        <w:jc w:val="both"/>
      </w:pPr>
      <w:r w:rsidRPr="00E0750B">
        <w:rPr>
          <w:b/>
          <w:bCs/>
        </w:rPr>
        <w:t>Pravna podlaga za obdelavo osebnih podatkov:</w:t>
      </w:r>
      <w:r w:rsidRPr="00075024">
        <w:t xml:space="preserve"> </w:t>
      </w:r>
      <w:r>
        <w:t>6(1) (a)</w:t>
      </w:r>
      <w:r w:rsidRPr="00075024">
        <w:t xml:space="preserve"> Splošne uredbe o varstvu podatkov</w:t>
      </w:r>
      <w:r w:rsidR="006D07E5">
        <w:t xml:space="preserve"> in 6(1) (f)</w:t>
      </w:r>
      <w:r w:rsidR="006D07E5" w:rsidRPr="00075024">
        <w:t xml:space="preserve"> Splošne uredbe o varstvu podatkov</w:t>
      </w:r>
      <w:r>
        <w:t>.</w:t>
      </w:r>
    </w:p>
    <w:p w14:paraId="7168718D" w14:textId="203BEE8F" w:rsidR="003143EB" w:rsidRPr="00696A2E" w:rsidRDefault="003143EB" w:rsidP="003143EB">
      <w:pPr>
        <w:numPr>
          <w:ilvl w:val="0"/>
          <w:numId w:val="1"/>
        </w:numPr>
        <w:jc w:val="both"/>
        <w:rPr>
          <w:i/>
        </w:rPr>
      </w:pPr>
      <w:r w:rsidRPr="00696A2E">
        <w:rPr>
          <w:b/>
          <w:bCs/>
        </w:rPr>
        <w:t>Obrazložitev zakonitih interesov:</w:t>
      </w:r>
      <w:r w:rsidRPr="00075024">
        <w:rPr>
          <w:b/>
          <w:bCs/>
        </w:rPr>
        <w:t xml:space="preserve"> </w:t>
      </w:r>
      <w:r w:rsidR="00C155E7" w:rsidRPr="00C155E7">
        <w:t>Zagotavljanje varnosti omrežja in informacij, tj. omogočanje zaznavanja in preprečevanja neavtoriziranih dostopov</w:t>
      </w:r>
      <w:r w:rsidR="008078C4" w:rsidRPr="008078C4">
        <w:t>, ki lahko ogrozijo dostopnost, celovitost in zaupnost shranjenih ali prenesenih osebnih podatkov ter varnost s tem povezanih storitev, ki so dostopne prek teh omrežij in sistemov</w:t>
      </w:r>
      <w:r w:rsidR="008078C4">
        <w:t xml:space="preserve">. </w:t>
      </w:r>
      <w:r w:rsidR="008078C4" w:rsidRPr="008078C4">
        <w:t>Za nekatere podatke</w:t>
      </w:r>
      <w:r w:rsidR="004579B1">
        <w:t xml:space="preserve"> (analitični piškotki)</w:t>
      </w:r>
      <w:r w:rsidR="008078C4" w:rsidRPr="008078C4">
        <w:t xml:space="preserve"> pa je soglasje potrebno za izboljšanje spletne strani in zagotavljanje dobre izkušnje pri uporabnikih.</w:t>
      </w:r>
    </w:p>
    <w:p w14:paraId="4ED919F8" w14:textId="2B3D9375" w:rsidR="003143EB" w:rsidRPr="004B530D" w:rsidRDefault="003143EB" w:rsidP="003143EB">
      <w:pPr>
        <w:numPr>
          <w:ilvl w:val="0"/>
          <w:numId w:val="1"/>
        </w:numPr>
        <w:jc w:val="both"/>
      </w:pPr>
      <w:r w:rsidRPr="004B530D">
        <w:rPr>
          <w:b/>
          <w:bCs/>
        </w:rPr>
        <w:lastRenderedPageBreak/>
        <w:t xml:space="preserve">Uporabniki ali </w:t>
      </w:r>
      <w:r w:rsidRPr="004B530D">
        <w:rPr>
          <w:b/>
        </w:rPr>
        <w:t>kategorije uporabnikov osebnih podatkov, če obstajajo: </w:t>
      </w:r>
      <w:r w:rsidRPr="008A281B">
        <w:t>Pooblaščeni zaposleni</w:t>
      </w:r>
      <w:r w:rsidR="004B2B1A">
        <w:t xml:space="preserve"> in </w:t>
      </w:r>
      <w:r w:rsidR="004B2B1A" w:rsidRPr="00915BAD">
        <w:rPr>
          <w:bCs/>
        </w:rPr>
        <w:t xml:space="preserve">Google </w:t>
      </w:r>
      <w:proofErr w:type="spellStart"/>
      <w:r w:rsidR="004579B1">
        <w:rPr>
          <w:bCs/>
        </w:rPr>
        <w:t>L</w:t>
      </w:r>
      <w:r w:rsidR="004B2B1A">
        <w:rPr>
          <w:bCs/>
        </w:rPr>
        <w:t>td</w:t>
      </w:r>
      <w:proofErr w:type="spellEnd"/>
      <w:r w:rsidR="004B2B1A">
        <w:rPr>
          <w:bCs/>
        </w:rPr>
        <w:t xml:space="preserve">. </w:t>
      </w:r>
    </w:p>
    <w:p w14:paraId="79C620B9" w14:textId="3BC7CE76" w:rsidR="003143EB" w:rsidRPr="004B530D" w:rsidRDefault="003143EB" w:rsidP="003143EB">
      <w:pPr>
        <w:numPr>
          <w:ilvl w:val="0"/>
          <w:numId w:val="1"/>
        </w:numPr>
        <w:jc w:val="both"/>
        <w:rPr>
          <w:i/>
        </w:rPr>
      </w:pPr>
      <w:r w:rsidRPr="004B530D">
        <w:rPr>
          <w:b/>
          <w:bCs/>
        </w:rPr>
        <w:t>Informacije o prenosih osebnih podatkov v tretjo državo ali mednarodno organizaci</w:t>
      </w:r>
      <w:r w:rsidRPr="00915BAD">
        <w:rPr>
          <w:b/>
          <w:bCs/>
        </w:rPr>
        <w:t xml:space="preserve">jo: </w:t>
      </w:r>
      <w:r w:rsidR="004579B1" w:rsidRPr="00D1627B">
        <w:t xml:space="preserve">Če posameznik soglaša z </w:t>
      </w:r>
      <w:r w:rsidR="00D1627B" w:rsidRPr="00D1627B">
        <w:t>posredovanjem osebnih podatkov analitičnih piškotkov</w:t>
      </w:r>
      <w:r w:rsidR="00915BAD" w:rsidRPr="00D1627B">
        <w:t xml:space="preserve"> </w:t>
      </w:r>
      <w:r w:rsidR="00D1627B" w:rsidRPr="00D1627B">
        <w:t>(</w:t>
      </w:r>
      <w:r w:rsidR="00915BAD" w:rsidRPr="00D1627B">
        <w:t>Goog</w:t>
      </w:r>
      <w:r w:rsidR="00915BAD" w:rsidRPr="00915BAD">
        <w:rPr>
          <w:bCs/>
        </w:rPr>
        <w:t xml:space="preserve">le </w:t>
      </w:r>
      <w:proofErr w:type="spellStart"/>
      <w:r w:rsidR="00915BAD" w:rsidRPr="00915BAD">
        <w:rPr>
          <w:bCs/>
        </w:rPr>
        <w:t>Analytics</w:t>
      </w:r>
      <w:proofErr w:type="spellEnd"/>
      <w:r w:rsidR="00D1627B">
        <w:rPr>
          <w:bCs/>
        </w:rPr>
        <w:t>)</w:t>
      </w:r>
      <w:r w:rsidR="00915BAD" w:rsidRPr="00915BAD">
        <w:rPr>
          <w:bCs/>
        </w:rPr>
        <w:t xml:space="preserve"> se osebni podatki posameznik</w:t>
      </w:r>
      <w:r w:rsidR="00800E9F">
        <w:rPr>
          <w:bCs/>
        </w:rPr>
        <w:t>a</w:t>
      </w:r>
      <w:r w:rsidR="00915BAD" w:rsidRPr="00915BAD">
        <w:rPr>
          <w:bCs/>
        </w:rPr>
        <w:t xml:space="preserve"> prenesejo izven Evropske unije</w:t>
      </w:r>
      <w:r w:rsidR="001B7853">
        <w:rPr>
          <w:bCs/>
        </w:rPr>
        <w:t xml:space="preserve">, pri čemer prenos podatkov v ZDA ureja </w:t>
      </w:r>
      <w:r w:rsidR="001B7853" w:rsidRPr="00F83DB2">
        <w:t>Trans-</w:t>
      </w:r>
      <w:proofErr w:type="spellStart"/>
      <w:r w:rsidR="001B7853" w:rsidRPr="00F83DB2">
        <w:t>Atlantic</w:t>
      </w:r>
      <w:proofErr w:type="spellEnd"/>
      <w:r w:rsidR="001B7853" w:rsidRPr="00F83DB2">
        <w:t xml:space="preserve"> Data </w:t>
      </w:r>
      <w:proofErr w:type="spellStart"/>
      <w:r w:rsidR="001B7853" w:rsidRPr="00F83DB2">
        <w:t>Privacy</w:t>
      </w:r>
      <w:proofErr w:type="spellEnd"/>
      <w:r w:rsidR="001B7853" w:rsidRPr="00F83DB2">
        <w:t xml:space="preserve"> </w:t>
      </w:r>
      <w:proofErr w:type="spellStart"/>
      <w:r w:rsidR="001B7853" w:rsidRPr="00F83DB2">
        <w:t>Framework</w:t>
      </w:r>
      <w:proofErr w:type="spellEnd"/>
      <w:r w:rsidR="001B7853">
        <w:t>.</w:t>
      </w:r>
    </w:p>
    <w:p w14:paraId="40E24D0C" w14:textId="2E29F09F" w:rsidR="003143EB" w:rsidRDefault="003143EB" w:rsidP="003143EB">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Pr="00BD76B9">
        <w:rPr>
          <w:bCs/>
        </w:rPr>
        <w:t xml:space="preserve">Dokler so podatki potrebni za </w:t>
      </w:r>
      <w:r w:rsidR="0081002C">
        <w:rPr>
          <w:bCs/>
        </w:rPr>
        <w:t>zasledovanje zakonitega interesa</w:t>
      </w:r>
      <w:r w:rsidRPr="009D7269">
        <w:rPr>
          <w:bCs/>
        </w:rPr>
        <w:t xml:space="preserve"> oz. do preklica soglasja</w:t>
      </w:r>
      <w:r>
        <w:rPr>
          <w:bCs/>
        </w:rPr>
        <w:t>.</w:t>
      </w:r>
    </w:p>
    <w:p w14:paraId="44B2984E" w14:textId="7DF036ED" w:rsidR="003143EB" w:rsidRPr="00322219" w:rsidRDefault="003143EB" w:rsidP="003143EB">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w:t>
      </w:r>
      <w:r>
        <w:rPr>
          <w:color w:val="000000" w:themeColor="text1"/>
        </w:rPr>
        <w:t xml:space="preserve">,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1289C51A" w14:textId="44FB5070" w:rsidR="003143EB" w:rsidRPr="00322219" w:rsidRDefault="003143EB" w:rsidP="003143EB">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 xml:space="preserve">Obdelava </w:t>
      </w:r>
      <w:r w:rsidR="0066484B">
        <w:rPr>
          <w:color w:val="000000" w:themeColor="text1"/>
        </w:rPr>
        <w:t xml:space="preserve">analitičnih piškotkov </w:t>
      </w:r>
      <w:r w:rsidRPr="00322219">
        <w:rPr>
          <w:color w:val="000000" w:themeColor="text1"/>
        </w:rPr>
        <w:t>temelji na privolitvi posameznika</w:t>
      </w:r>
      <w:r>
        <w:rPr>
          <w:color w:val="000000" w:themeColor="text1"/>
        </w:rPr>
        <w:t>, ki ima kadarkoli pravico preklicati dano privolitev</w:t>
      </w:r>
      <w:r w:rsidRPr="00322219">
        <w:rPr>
          <w:color w:val="000000" w:themeColor="text1"/>
        </w:rPr>
        <w:t>.</w:t>
      </w:r>
    </w:p>
    <w:p w14:paraId="4A5B24FA" w14:textId="77777777" w:rsidR="003143EB" w:rsidRPr="00322219" w:rsidRDefault="003143EB" w:rsidP="003143EB">
      <w:pPr>
        <w:numPr>
          <w:ilvl w:val="0"/>
          <w:numId w:val="1"/>
        </w:numPr>
        <w:jc w:val="both"/>
        <w:rPr>
          <w:b/>
          <w:color w:val="000000" w:themeColor="text1"/>
        </w:rPr>
      </w:pPr>
      <w:r w:rsidRPr="00322219">
        <w:rPr>
          <w:b/>
          <w:color w:val="000000" w:themeColor="text1"/>
        </w:rPr>
        <w:t>Informacije o tem:</w:t>
      </w:r>
    </w:p>
    <w:p w14:paraId="25A65CF2" w14:textId="77777777" w:rsidR="003143EB" w:rsidRPr="00F3022D" w:rsidRDefault="003143EB" w:rsidP="003143EB">
      <w:pPr>
        <w:numPr>
          <w:ilvl w:val="1"/>
          <w:numId w:val="1"/>
        </w:numPr>
        <w:jc w:val="both"/>
        <w:rPr>
          <w:i/>
        </w:rPr>
      </w:pPr>
      <w:r w:rsidRPr="00F3022D">
        <w:t>ali je zagotovitev osebnih podatkov</w:t>
      </w:r>
      <w:r w:rsidRPr="00F3022D">
        <w:rPr>
          <w:b/>
        </w:rPr>
        <w:t xml:space="preserve"> zakonska ali pogodbena obveznost: </w:t>
      </w:r>
      <w:r w:rsidRPr="00F3022D">
        <w:t>Ne.</w:t>
      </w:r>
      <w:r w:rsidRPr="00F3022D">
        <w:rPr>
          <w:i/>
          <w:sz w:val="18"/>
        </w:rPr>
        <w:t xml:space="preserve"> </w:t>
      </w:r>
    </w:p>
    <w:p w14:paraId="7A486662" w14:textId="6DF56B27" w:rsidR="003143EB" w:rsidRPr="005C4ED8" w:rsidRDefault="003143EB" w:rsidP="003143EB">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če jih ne zagotovi: </w:t>
      </w:r>
      <w:r w:rsidR="00B86AC5" w:rsidRPr="00BA1C79">
        <w:t>Da,</w:t>
      </w:r>
      <w:r w:rsidR="00B86AC5" w:rsidRPr="00BA1C79">
        <w:rPr>
          <w:b/>
        </w:rPr>
        <w:t xml:space="preserve"> </w:t>
      </w:r>
      <w:r w:rsidR="00B86AC5" w:rsidRPr="00BA1C79">
        <w:t>obdelava osebnih podatkov se izvaja zaradi narave delovanja storitev</w:t>
      </w:r>
      <w:r w:rsidR="0034021B">
        <w:t>. Podatke, ki jih obdeluje zbornica na podlagi soglasja posameznika (analitični piškotki), posamezniku ni potrebno zagotoviti.</w:t>
      </w:r>
    </w:p>
    <w:p w14:paraId="468CBFD4" w14:textId="77777777" w:rsidR="003143EB" w:rsidRDefault="003143EB" w:rsidP="003143EB">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1FE97BFD" w14:textId="77777777" w:rsidR="003143EB" w:rsidRPr="007F3E88" w:rsidRDefault="003143EB" w:rsidP="007F3E88">
      <w:pPr>
        <w:ind w:left="785"/>
        <w:jc w:val="both"/>
        <w:rPr>
          <w:color w:val="000000" w:themeColor="text1"/>
        </w:rPr>
      </w:pPr>
    </w:p>
    <w:p w14:paraId="1588A5B8" w14:textId="52D5B5C5" w:rsidR="007F3E88" w:rsidRDefault="007F3E88" w:rsidP="001E2798">
      <w:pPr>
        <w:pStyle w:val="Naslov1"/>
      </w:pPr>
      <w:bookmarkStart w:id="22" w:name="_Toc139442242"/>
      <w:r w:rsidRPr="009E7AE9">
        <w:t>EVIDENCA</w:t>
      </w:r>
      <w:r>
        <w:t xml:space="preserve"> </w:t>
      </w:r>
      <w:r w:rsidR="00EB5949">
        <w:t>VIDEONADZORA</w:t>
      </w:r>
      <w:bookmarkEnd w:id="22"/>
    </w:p>
    <w:p w14:paraId="1DB99675" w14:textId="77777777" w:rsidR="001E2798" w:rsidRPr="001E2798" w:rsidRDefault="001E2798" w:rsidP="001E2798"/>
    <w:p w14:paraId="364A34B3" w14:textId="77BACFFE" w:rsidR="007F3E88" w:rsidRDefault="007F3E88" w:rsidP="007F3E88">
      <w:pPr>
        <w:numPr>
          <w:ilvl w:val="0"/>
          <w:numId w:val="1"/>
        </w:numPr>
        <w:jc w:val="both"/>
      </w:pPr>
      <w:r w:rsidRPr="00E0750B">
        <w:rPr>
          <w:b/>
          <w:bCs/>
        </w:rPr>
        <w:t>Namen obdelave osebnih podatkov:</w:t>
      </w:r>
      <w:r>
        <w:t> </w:t>
      </w:r>
      <w:r w:rsidR="00EB5949" w:rsidRPr="00EB5949">
        <w:t>Zakoniti interesi, za katere si prizadeva upravljalec</w:t>
      </w:r>
      <w:r w:rsidR="00E01720">
        <w:t xml:space="preserve">: </w:t>
      </w:r>
      <w:r w:rsidR="00177124">
        <w:t>v</w:t>
      </w:r>
      <w:r w:rsidR="00177124" w:rsidRPr="00177124">
        <w:t>arnost ljudi in premoženja, zaradi zagotavljanja nadzora vstopa ali izstopa v ali iz službenih oziroma poslovnih prostorov</w:t>
      </w:r>
      <w:r w:rsidR="007B5CB8" w:rsidRPr="00075024">
        <w:t>.</w:t>
      </w:r>
    </w:p>
    <w:p w14:paraId="57D47AFC" w14:textId="75CE9E0A" w:rsidR="007F3E88" w:rsidRPr="00075024" w:rsidRDefault="007F3E88" w:rsidP="007F3E88">
      <w:pPr>
        <w:numPr>
          <w:ilvl w:val="0"/>
          <w:numId w:val="1"/>
        </w:numPr>
        <w:jc w:val="both"/>
      </w:pPr>
      <w:r w:rsidRPr="00E0750B">
        <w:rPr>
          <w:b/>
          <w:bCs/>
        </w:rPr>
        <w:t>Pravna podlaga za obdelavo osebnih podatkov:</w:t>
      </w:r>
      <w:r w:rsidRPr="00075024">
        <w:t xml:space="preserve"> </w:t>
      </w:r>
      <w:r>
        <w:t>6(1) (</w:t>
      </w:r>
      <w:r w:rsidR="005821A2">
        <w:t>f</w:t>
      </w:r>
      <w:r>
        <w:t>)</w:t>
      </w:r>
      <w:r w:rsidRPr="00075024">
        <w:t xml:space="preserve"> Splošne uredbe o varstvu podatkov</w:t>
      </w:r>
      <w:r w:rsidR="00127648" w:rsidRPr="00127648">
        <w:t xml:space="preserve"> v povezavi s </w:t>
      </w:r>
      <w:r w:rsidR="007700A0" w:rsidRPr="00127648">
        <w:t>7</w:t>
      </w:r>
      <w:r w:rsidR="007700A0">
        <w:t>6</w:t>
      </w:r>
      <w:r w:rsidR="00127648" w:rsidRPr="00127648">
        <w:t>.</w:t>
      </w:r>
      <w:r w:rsidR="006F15B0">
        <w:t xml:space="preserve"> in</w:t>
      </w:r>
      <w:r w:rsidR="00127648" w:rsidRPr="00127648">
        <w:t xml:space="preserve"> </w:t>
      </w:r>
      <w:r w:rsidR="00AF6B05" w:rsidRPr="00127648">
        <w:t>7</w:t>
      </w:r>
      <w:r w:rsidR="00AF6B05">
        <w:t>7</w:t>
      </w:r>
      <w:r w:rsidR="00127648" w:rsidRPr="00127648">
        <w:t>. členom Zakona o varstvu osebnih podatkov</w:t>
      </w:r>
      <w:r w:rsidR="006F15B0">
        <w:t xml:space="preserve"> (ZVOP-</w:t>
      </w:r>
      <w:r w:rsidR="00AF6B05">
        <w:t>2</w:t>
      </w:r>
      <w:r w:rsidR="006F15B0">
        <w:t>)</w:t>
      </w:r>
      <w:r>
        <w:t>.</w:t>
      </w:r>
    </w:p>
    <w:p w14:paraId="0D7F0C16" w14:textId="1291DEDF" w:rsidR="007F3E88" w:rsidRPr="00696A2E" w:rsidRDefault="007F3E88" w:rsidP="007F3E88">
      <w:pPr>
        <w:numPr>
          <w:ilvl w:val="0"/>
          <w:numId w:val="1"/>
        </w:numPr>
        <w:jc w:val="both"/>
        <w:rPr>
          <w:i/>
        </w:rPr>
      </w:pPr>
      <w:r w:rsidRPr="00696A2E">
        <w:rPr>
          <w:b/>
          <w:bCs/>
        </w:rPr>
        <w:t>Obrazložitev zakonitih interesov:</w:t>
      </w:r>
      <w:r w:rsidRPr="00075024">
        <w:rPr>
          <w:b/>
          <w:bCs/>
        </w:rPr>
        <w:t xml:space="preserve"> </w:t>
      </w:r>
      <w:r w:rsidR="001737B7" w:rsidRPr="001737B7">
        <w:t xml:space="preserve">Varnost ljudi in premoženja ter zagotavljanja nadzora vstopa in izstopa v ali iz službenih prostorov ob upoštevanju pogojev, ki jih za izvajanje </w:t>
      </w:r>
      <w:r w:rsidR="001737B7" w:rsidRPr="001737B7">
        <w:lastRenderedPageBreak/>
        <w:t xml:space="preserve">videonadzora določa zakonodaja predstavlja zakoniti interes </w:t>
      </w:r>
      <w:r w:rsidR="001737B7">
        <w:t>Zdravniške zbornice Slovenije</w:t>
      </w:r>
      <w:r w:rsidR="001737B7" w:rsidRPr="001737B7">
        <w:t>. Varovanje pravic posameznika pri izvajanju videonadzora je opredeljeno v ZVOP-</w:t>
      </w:r>
      <w:r w:rsidR="00AF6B05">
        <w:t>2</w:t>
      </w:r>
      <w:r w:rsidR="00AF6B05" w:rsidRPr="001737B7">
        <w:t xml:space="preserve"> </w:t>
      </w:r>
      <w:r w:rsidR="001737B7" w:rsidRPr="001737B7">
        <w:t>in Splošni uredbi o varstvu podatkov.</w:t>
      </w:r>
    </w:p>
    <w:p w14:paraId="5DFF691A" w14:textId="2C7B4201" w:rsidR="007F3E88" w:rsidRPr="00AF6B05" w:rsidRDefault="007F3E88" w:rsidP="007F3E88">
      <w:pPr>
        <w:numPr>
          <w:ilvl w:val="0"/>
          <w:numId w:val="1"/>
        </w:numPr>
        <w:jc w:val="both"/>
      </w:pPr>
      <w:r w:rsidRPr="00AF6B05">
        <w:rPr>
          <w:b/>
          <w:bCs/>
        </w:rPr>
        <w:t xml:space="preserve">Uporabniki ali </w:t>
      </w:r>
      <w:r w:rsidRPr="00AF6B05">
        <w:rPr>
          <w:b/>
        </w:rPr>
        <w:t>kategorije uporabnikov osebnih podatkov, če obstajajo: </w:t>
      </w:r>
      <w:r w:rsidRPr="00AF6B05">
        <w:t>Pooblaščeni zaposleni</w:t>
      </w:r>
      <w:r w:rsidR="000F6A11" w:rsidRPr="00AF6B05">
        <w:t xml:space="preserve">, </w:t>
      </w:r>
      <w:r w:rsidR="001D2275" w:rsidRPr="001D2275">
        <w:t>Proline d.o.o.</w:t>
      </w:r>
    </w:p>
    <w:p w14:paraId="2A7004BB" w14:textId="77777777" w:rsidR="007F3E88" w:rsidRPr="004B530D" w:rsidRDefault="007F3E88" w:rsidP="007F3E88">
      <w:pPr>
        <w:numPr>
          <w:ilvl w:val="0"/>
          <w:numId w:val="1"/>
        </w:numPr>
        <w:jc w:val="both"/>
        <w:rPr>
          <w:i/>
        </w:rPr>
      </w:pPr>
      <w:r w:rsidRPr="004B530D">
        <w:rPr>
          <w:b/>
          <w:bCs/>
        </w:rPr>
        <w:t xml:space="preserve">Informacije o prenosih osebnih podatkov v tretjo državo ali mednarodno organizacijo: </w:t>
      </w:r>
      <w:r w:rsidRPr="004B530D">
        <w:rPr>
          <w:bCs/>
        </w:rPr>
        <w:t>Podatki se ne prenašajo v tretje države ali mednarodne organizacije.</w:t>
      </w:r>
    </w:p>
    <w:p w14:paraId="26723E32" w14:textId="34585277" w:rsidR="007F3E88" w:rsidRDefault="007F3E88" w:rsidP="007F3E88">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AF6B05">
        <w:rPr>
          <w:bCs/>
        </w:rPr>
        <w:t>tri mesece od dneva nastanka videoposnetka</w:t>
      </w:r>
      <w:r w:rsidR="00497CC4">
        <w:rPr>
          <w:bCs/>
        </w:rPr>
        <w:t>.</w:t>
      </w:r>
    </w:p>
    <w:p w14:paraId="07C8C9DA" w14:textId="77777777" w:rsidR="007F3E88" w:rsidRPr="00322219" w:rsidRDefault="007F3E88" w:rsidP="007F3E88">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3CF460D3" w14:textId="77777777" w:rsidR="007F3E88" w:rsidRPr="00322219" w:rsidRDefault="007F3E88" w:rsidP="007F3E88">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Pr="00322219">
        <w:rPr>
          <w:color w:val="000000" w:themeColor="text1"/>
        </w:rPr>
        <w:t>Obdelava ne temelji na privolitvi posameznika.</w:t>
      </w:r>
    </w:p>
    <w:p w14:paraId="06335413" w14:textId="77777777" w:rsidR="007F3E88" w:rsidRPr="00322219" w:rsidRDefault="007F3E88" w:rsidP="007F3E88">
      <w:pPr>
        <w:numPr>
          <w:ilvl w:val="0"/>
          <w:numId w:val="1"/>
        </w:numPr>
        <w:jc w:val="both"/>
        <w:rPr>
          <w:b/>
          <w:color w:val="000000" w:themeColor="text1"/>
        </w:rPr>
      </w:pPr>
      <w:r w:rsidRPr="00322219">
        <w:rPr>
          <w:b/>
          <w:color w:val="000000" w:themeColor="text1"/>
        </w:rPr>
        <w:t>Informacije o tem:</w:t>
      </w:r>
    </w:p>
    <w:p w14:paraId="7A2D1313" w14:textId="1BBB8651" w:rsidR="007F3E88" w:rsidRPr="00DC718E" w:rsidRDefault="007F3E88" w:rsidP="007F3E88">
      <w:pPr>
        <w:numPr>
          <w:ilvl w:val="1"/>
          <w:numId w:val="1"/>
        </w:numPr>
        <w:jc w:val="both"/>
        <w:rPr>
          <w:i/>
        </w:rPr>
      </w:pPr>
      <w:r w:rsidRPr="00DC718E">
        <w:t>ali je zagotovitev osebnih podatkov</w:t>
      </w:r>
      <w:r w:rsidRPr="00DC718E">
        <w:rPr>
          <w:b/>
        </w:rPr>
        <w:t xml:space="preserve"> zakonska ali pogodbena obveznost: </w:t>
      </w:r>
      <w:r w:rsidR="00EE746B" w:rsidRPr="00DC718E">
        <w:t>Ne.</w:t>
      </w:r>
    </w:p>
    <w:p w14:paraId="2E41A641" w14:textId="0F2BFB09" w:rsidR="007F3E88" w:rsidRPr="00DC718E" w:rsidRDefault="007F3E88" w:rsidP="007F3E88">
      <w:pPr>
        <w:numPr>
          <w:ilvl w:val="1"/>
          <w:numId w:val="1"/>
        </w:numPr>
        <w:jc w:val="both"/>
        <w:rPr>
          <w:b/>
          <w:sz w:val="28"/>
        </w:rPr>
      </w:pPr>
      <w:r w:rsidRPr="00DC718E">
        <w:t xml:space="preserve">ali </w:t>
      </w:r>
      <w:r w:rsidRPr="00DC718E">
        <w:rPr>
          <w:b/>
        </w:rPr>
        <w:t xml:space="preserve">mora posameznik zagotoviti osebne podatke </w:t>
      </w:r>
      <w:r w:rsidRPr="00DC718E">
        <w:t>ter kakšne so morebitne</w:t>
      </w:r>
      <w:r w:rsidRPr="00DC718E">
        <w:rPr>
          <w:b/>
        </w:rPr>
        <w:t xml:space="preserve"> posledice, če jih ne zagotovi: </w:t>
      </w:r>
      <w:r w:rsidR="00CA3278" w:rsidRPr="00DC718E">
        <w:t>Ne, vendar pa vstop v prostore Zdravniške zbornice Slovenije ni mogoč na način, da bi se posameznik izognil videonadzoru.</w:t>
      </w:r>
      <w:r w:rsidRPr="00DC718E">
        <w:t xml:space="preserve"> </w:t>
      </w:r>
    </w:p>
    <w:p w14:paraId="15BB1C40" w14:textId="7F52B017" w:rsidR="006A53AD" w:rsidRDefault="007F3E88" w:rsidP="001E2798">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3457001C" w14:textId="77777777" w:rsidR="001E2798" w:rsidRPr="001E2798" w:rsidRDefault="001E2798" w:rsidP="00B059C4">
      <w:pPr>
        <w:ind w:left="785"/>
        <w:jc w:val="both"/>
        <w:rPr>
          <w:color w:val="000000" w:themeColor="text1"/>
        </w:rPr>
      </w:pPr>
    </w:p>
    <w:p w14:paraId="685A6861" w14:textId="3745E8C1" w:rsidR="00750C1E" w:rsidRDefault="00750C1E" w:rsidP="00750C1E">
      <w:pPr>
        <w:pStyle w:val="Naslov1"/>
      </w:pPr>
      <w:bookmarkStart w:id="23" w:name="_Toc139442243"/>
      <w:r w:rsidRPr="009E7AE9">
        <w:t>EVIDENCA</w:t>
      </w:r>
      <w:r>
        <w:t xml:space="preserve"> UDELEŽENCEV IZOBRAŽEVANJ</w:t>
      </w:r>
      <w:bookmarkEnd w:id="23"/>
    </w:p>
    <w:p w14:paraId="6F6333B1" w14:textId="77777777" w:rsidR="00750C1E" w:rsidRPr="007F3E88" w:rsidRDefault="00750C1E" w:rsidP="00750C1E"/>
    <w:p w14:paraId="4BC30111" w14:textId="0D217D43" w:rsidR="00750C1E" w:rsidRDefault="00750C1E" w:rsidP="00750C1E">
      <w:pPr>
        <w:numPr>
          <w:ilvl w:val="0"/>
          <w:numId w:val="1"/>
        </w:numPr>
        <w:jc w:val="both"/>
      </w:pPr>
      <w:r w:rsidRPr="00E0750B">
        <w:rPr>
          <w:b/>
          <w:bCs/>
        </w:rPr>
        <w:t>Namen obdelave osebnih podatkov:</w:t>
      </w:r>
      <w:r>
        <w:t> </w:t>
      </w:r>
      <w:r w:rsidR="00E57513" w:rsidRPr="00E57513">
        <w:t>Opravljanje nalog v javnem interesu in izpolnjevanje pogodbenih obveznosti</w:t>
      </w:r>
      <w:r w:rsidR="00DF29DA">
        <w:t>: e</w:t>
      </w:r>
      <w:r w:rsidR="00E57513" w:rsidRPr="00E57513">
        <w:t>vide</w:t>
      </w:r>
      <w:r w:rsidR="00DF29DA">
        <w:t>ntiranje</w:t>
      </w:r>
      <w:r w:rsidR="00E57513" w:rsidRPr="00E57513">
        <w:t xml:space="preserve"> prisotnih na izobraževalnih dogodkih za</w:t>
      </w:r>
      <w:r w:rsidR="00DF29DA">
        <w:t xml:space="preserve"> namen</w:t>
      </w:r>
      <w:r w:rsidR="00E57513" w:rsidRPr="00E57513">
        <w:t xml:space="preserve"> dodelit</w:t>
      </w:r>
      <w:r w:rsidR="00DF29DA">
        <w:t>ve</w:t>
      </w:r>
      <w:r w:rsidR="00E57513" w:rsidRPr="00E57513">
        <w:t xml:space="preserve"> kreditnih točk </w:t>
      </w:r>
      <w:r w:rsidR="00CE3C3F">
        <w:t>ter</w:t>
      </w:r>
      <w:r w:rsidR="00E57513" w:rsidRPr="00E57513">
        <w:t xml:space="preserve"> izdaj</w:t>
      </w:r>
      <w:r w:rsidR="00CE3C3F">
        <w:t>e</w:t>
      </w:r>
      <w:r w:rsidR="00E57513" w:rsidRPr="00E57513">
        <w:t xml:space="preserve"> računov za kotizacijo</w:t>
      </w:r>
      <w:r>
        <w:t xml:space="preserve">.   </w:t>
      </w:r>
    </w:p>
    <w:p w14:paraId="130CB515" w14:textId="7E5B4C65" w:rsidR="00750C1E" w:rsidRPr="00075024" w:rsidRDefault="00750C1E" w:rsidP="00750C1E">
      <w:pPr>
        <w:numPr>
          <w:ilvl w:val="0"/>
          <w:numId w:val="1"/>
        </w:numPr>
        <w:jc w:val="both"/>
      </w:pPr>
      <w:r w:rsidRPr="00E0750B">
        <w:rPr>
          <w:b/>
          <w:bCs/>
        </w:rPr>
        <w:t>Pravna podlaga za obdelavo osebnih podatkov:</w:t>
      </w:r>
      <w:r w:rsidRPr="00075024">
        <w:t xml:space="preserve"> </w:t>
      </w:r>
      <w:r>
        <w:t>6(1)</w:t>
      </w:r>
      <w:r w:rsidR="00C450F7">
        <w:t xml:space="preserve"> (b) in</w:t>
      </w:r>
      <w:r>
        <w:t xml:space="preserve"> (</w:t>
      </w:r>
      <w:r w:rsidR="00CE3C3F">
        <w:t>e</w:t>
      </w:r>
      <w:r>
        <w:t>)</w:t>
      </w:r>
      <w:r w:rsidRPr="00075024">
        <w:t xml:space="preserve"> Splošne uredbe o varstvu podatkov</w:t>
      </w:r>
      <w:r>
        <w:t>.</w:t>
      </w:r>
    </w:p>
    <w:p w14:paraId="698B9A2D" w14:textId="77777777" w:rsidR="00750C1E" w:rsidRPr="00696A2E" w:rsidRDefault="00750C1E" w:rsidP="00750C1E">
      <w:pPr>
        <w:numPr>
          <w:ilvl w:val="0"/>
          <w:numId w:val="1"/>
        </w:numPr>
        <w:jc w:val="both"/>
        <w:rPr>
          <w:i/>
        </w:rPr>
      </w:pPr>
      <w:r w:rsidRPr="00696A2E">
        <w:rPr>
          <w:b/>
          <w:bCs/>
        </w:rPr>
        <w:t>Obrazložitev zakonitih interesov:</w:t>
      </w:r>
      <w:r w:rsidRPr="00075024">
        <w:rPr>
          <w:b/>
          <w:bCs/>
        </w:rPr>
        <w:t xml:space="preserve"> </w:t>
      </w:r>
      <w:r>
        <w:t>/</w:t>
      </w:r>
    </w:p>
    <w:p w14:paraId="2BA6AF5A" w14:textId="77777777" w:rsidR="00750C1E" w:rsidRPr="004B530D" w:rsidRDefault="00750C1E" w:rsidP="00750C1E">
      <w:pPr>
        <w:numPr>
          <w:ilvl w:val="0"/>
          <w:numId w:val="1"/>
        </w:numPr>
        <w:jc w:val="both"/>
      </w:pPr>
      <w:r w:rsidRPr="004B530D">
        <w:rPr>
          <w:b/>
          <w:bCs/>
        </w:rPr>
        <w:t xml:space="preserve">Uporabniki ali </w:t>
      </w:r>
      <w:r w:rsidRPr="004B530D">
        <w:rPr>
          <w:b/>
        </w:rPr>
        <w:t>kategorije uporabnikov osebnih podatkov, če obstajajo: </w:t>
      </w:r>
      <w:r w:rsidRPr="008A281B">
        <w:t>Pooblaščeni zaposleni</w:t>
      </w:r>
      <w:r>
        <w:t>.</w:t>
      </w:r>
    </w:p>
    <w:p w14:paraId="34A1E4F7" w14:textId="77777777" w:rsidR="00750C1E" w:rsidRPr="004B530D" w:rsidRDefault="00750C1E" w:rsidP="00750C1E">
      <w:pPr>
        <w:numPr>
          <w:ilvl w:val="0"/>
          <w:numId w:val="1"/>
        </w:numPr>
        <w:jc w:val="both"/>
        <w:rPr>
          <w:i/>
        </w:rPr>
      </w:pPr>
      <w:r w:rsidRPr="004B530D">
        <w:rPr>
          <w:b/>
          <w:bCs/>
        </w:rPr>
        <w:lastRenderedPageBreak/>
        <w:t xml:space="preserve">Informacije o prenosih osebnih podatkov v tretjo državo ali mednarodno organizacijo: </w:t>
      </w:r>
      <w:r w:rsidRPr="004B530D">
        <w:rPr>
          <w:bCs/>
        </w:rPr>
        <w:t>Podatki se ne prenašajo v tretje države ali mednarodne organizacije.</w:t>
      </w:r>
    </w:p>
    <w:p w14:paraId="41D9A655" w14:textId="7BBBE23F" w:rsidR="00750C1E" w:rsidRDefault="00750C1E" w:rsidP="00750C1E">
      <w:pPr>
        <w:numPr>
          <w:ilvl w:val="0"/>
          <w:numId w:val="1"/>
        </w:numPr>
        <w:jc w:val="both"/>
        <w:rPr>
          <w:b/>
        </w:rPr>
      </w:pPr>
      <w:r w:rsidRPr="004B530D">
        <w:rPr>
          <w:b/>
        </w:rPr>
        <w:t>Obdobje hrambe osebnih podatkov ali, kadar to ni mogoče, merila, ki se uporabijo za določitev tega obdobja</w:t>
      </w:r>
      <w:r w:rsidRPr="004B530D">
        <w:rPr>
          <w:b/>
          <w:bCs/>
        </w:rPr>
        <w:t>:</w:t>
      </w:r>
      <w:r w:rsidRPr="004B530D">
        <w:rPr>
          <w:b/>
        </w:rPr>
        <w:t> </w:t>
      </w:r>
      <w:r w:rsidR="006413FC" w:rsidRPr="006413FC">
        <w:rPr>
          <w:bCs/>
        </w:rPr>
        <w:t>Pri članih zbornice – vezano na čas članstva ter še omejeno obdobje po prenehanju; pri tretji osebah – dokler je potrebno za izpolnjevanje pogodbenih obveznosti.</w:t>
      </w:r>
    </w:p>
    <w:p w14:paraId="55CED31C" w14:textId="4AEAC7B1" w:rsidR="00750C1E" w:rsidRPr="00322219" w:rsidRDefault="00750C1E" w:rsidP="00750C1E">
      <w:pPr>
        <w:pStyle w:val="Odstavekseznama"/>
        <w:numPr>
          <w:ilvl w:val="0"/>
          <w:numId w:val="1"/>
        </w:numPr>
        <w:jc w:val="both"/>
        <w:rPr>
          <w:i/>
          <w:color w:val="000000" w:themeColor="text1"/>
          <w:sz w:val="18"/>
        </w:rPr>
      </w:pPr>
      <w:r w:rsidRPr="00322219">
        <w:rPr>
          <w:b/>
          <w:color w:val="000000" w:themeColor="text1"/>
        </w:rPr>
        <w:t>Informacije o obstoju pravic posameznika, da lahko zahteva dostop do osebnih podatkov in popravek ali izbris osebnih podatkov ali omejitev, ali obstoj pravice do ugovora obdelavi in pravice do prenosljivosti podatkov:</w:t>
      </w:r>
      <w:r>
        <w:rPr>
          <w:b/>
          <w:color w:val="000000" w:themeColor="text1"/>
        </w:rPr>
        <w:t xml:space="preserve"> </w:t>
      </w:r>
      <w:r w:rsidRPr="00D820BA">
        <w:rPr>
          <w:color w:val="000000" w:themeColor="text1"/>
        </w:rPr>
        <w:t xml:space="preserve">Posameznik lahko zahteva dostop do osebnih podatkov, ki se nanašajo nanj, </w:t>
      </w:r>
      <w:r>
        <w:rPr>
          <w:color w:val="000000" w:themeColor="text1"/>
        </w:rPr>
        <w:t>ter</w:t>
      </w:r>
      <w:r w:rsidRPr="00D820BA">
        <w:rPr>
          <w:color w:val="000000" w:themeColor="text1"/>
        </w:rPr>
        <w:t xml:space="preserve"> pravico do </w:t>
      </w:r>
      <w:r w:rsidR="00593496">
        <w:rPr>
          <w:color w:val="000000" w:themeColor="text1"/>
        </w:rPr>
        <w:t xml:space="preserve">ugovora, </w:t>
      </w:r>
      <w:r w:rsidRPr="00D820BA">
        <w:rPr>
          <w:color w:val="000000" w:themeColor="text1"/>
        </w:rPr>
        <w:t xml:space="preserve">popravka, </w:t>
      </w:r>
      <w:r>
        <w:rPr>
          <w:color w:val="000000" w:themeColor="text1"/>
        </w:rPr>
        <w:t xml:space="preserve">ugovora, </w:t>
      </w:r>
      <w:r w:rsidRPr="00D820BA">
        <w:rPr>
          <w:color w:val="000000" w:themeColor="text1"/>
        </w:rPr>
        <w:t>izbrisa ali omejitve</w:t>
      </w:r>
      <w:r>
        <w:rPr>
          <w:color w:val="000000" w:themeColor="text1"/>
        </w:rPr>
        <w:t xml:space="preserve">, pri čemer pa se njegovi zahtevi lahko ugodi le </w:t>
      </w:r>
      <w:r w:rsidRPr="00EB2331">
        <w:rPr>
          <w:color w:val="000000" w:themeColor="text1"/>
        </w:rPr>
        <w:t xml:space="preserve">in ko so za to izpolnjeni </w:t>
      </w:r>
      <w:r>
        <w:rPr>
          <w:color w:val="000000" w:themeColor="text1"/>
        </w:rPr>
        <w:t xml:space="preserve">predpisani </w:t>
      </w:r>
      <w:r w:rsidRPr="00EB2331">
        <w:rPr>
          <w:color w:val="000000" w:themeColor="text1"/>
        </w:rPr>
        <w:t>pogoji</w:t>
      </w:r>
      <w:r>
        <w:rPr>
          <w:color w:val="000000" w:themeColor="text1"/>
        </w:rPr>
        <w:t>.</w:t>
      </w:r>
    </w:p>
    <w:p w14:paraId="7A85B6E7" w14:textId="2FE457F3" w:rsidR="00750C1E" w:rsidRPr="00322219" w:rsidRDefault="00750C1E" w:rsidP="00750C1E">
      <w:pPr>
        <w:numPr>
          <w:ilvl w:val="0"/>
          <w:numId w:val="1"/>
        </w:numPr>
        <w:jc w:val="both"/>
        <w:rPr>
          <w:color w:val="000000" w:themeColor="text1"/>
        </w:rPr>
      </w:pPr>
      <w:r w:rsidRPr="00322219">
        <w:rPr>
          <w:b/>
          <w:color w:val="000000" w:themeColor="text1"/>
        </w:rPr>
        <w:t xml:space="preserve">Informacija o pravici do preklica privolitve, kadar obdelava temelji na privolitvi: </w:t>
      </w:r>
      <w:r w:rsidR="00422543" w:rsidRPr="00322219">
        <w:rPr>
          <w:color w:val="000000" w:themeColor="text1"/>
        </w:rPr>
        <w:t>Obdelava ne temelji na privolitvi posameznika</w:t>
      </w:r>
      <w:r w:rsidRPr="00322219">
        <w:rPr>
          <w:color w:val="000000" w:themeColor="text1"/>
        </w:rPr>
        <w:t>.</w:t>
      </w:r>
    </w:p>
    <w:p w14:paraId="76C6C509" w14:textId="77777777" w:rsidR="00750C1E" w:rsidRPr="00322219" w:rsidRDefault="00750C1E" w:rsidP="00750C1E">
      <w:pPr>
        <w:numPr>
          <w:ilvl w:val="0"/>
          <w:numId w:val="1"/>
        </w:numPr>
        <w:jc w:val="both"/>
        <w:rPr>
          <w:b/>
          <w:color w:val="000000" w:themeColor="text1"/>
        </w:rPr>
      </w:pPr>
      <w:r w:rsidRPr="00322219">
        <w:rPr>
          <w:b/>
          <w:color w:val="000000" w:themeColor="text1"/>
        </w:rPr>
        <w:t>Informacije o tem:</w:t>
      </w:r>
    </w:p>
    <w:p w14:paraId="4281D3B2" w14:textId="38547D77" w:rsidR="00750C1E" w:rsidRPr="00996E6F" w:rsidRDefault="00750C1E" w:rsidP="00750C1E">
      <w:pPr>
        <w:numPr>
          <w:ilvl w:val="1"/>
          <w:numId w:val="1"/>
        </w:numPr>
        <w:jc w:val="both"/>
        <w:rPr>
          <w:i/>
        </w:rPr>
      </w:pPr>
      <w:r w:rsidRPr="00996E6F">
        <w:t>ali je zagotovitev osebnih podatkov</w:t>
      </w:r>
      <w:r w:rsidRPr="00996E6F">
        <w:rPr>
          <w:b/>
        </w:rPr>
        <w:t xml:space="preserve"> zakonska ali pogodbena obveznost: </w:t>
      </w:r>
      <w:r w:rsidR="00996E6F">
        <w:rPr>
          <w:bCs/>
        </w:rPr>
        <w:t>Da</w:t>
      </w:r>
      <w:r w:rsidRPr="00996E6F">
        <w:rPr>
          <w:bCs/>
        </w:rPr>
        <w:t>.</w:t>
      </w:r>
      <w:r w:rsidRPr="00996E6F">
        <w:rPr>
          <w:i/>
          <w:sz w:val="18"/>
        </w:rPr>
        <w:t xml:space="preserve"> </w:t>
      </w:r>
    </w:p>
    <w:p w14:paraId="09A31D06" w14:textId="0D1029E6" w:rsidR="00750C1E" w:rsidRPr="005C4ED8" w:rsidRDefault="00750C1E" w:rsidP="00750C1E">
      <w:pPr>
        <w:numPr>
          <w:ilvl w:val="1"/>
          <w:numId w:val="1"/>
        </w:numPr>
        <w:jc w:val="both"/>
        <w:rPr>
          <w:b/>
          <w:color w:val="000000" w:themeColor="text1"/>
          <w:sz w:val="28"/>
        </w:rPr>
      </w:pPr>
      <w:r w:rsidRPr="007F38CA">
        <w:rPr>
          <w:color w:val="000000" w:themeColor="text1"/>
        </w:rPr>
        <w:t xml:space="preserve">ali </w:t>
      </w:r>
      <w:r w:rsidRPr="007F38CA">
        <w:rPr>
          <w:b/>
          <w:color w:val="000000" w:themeColor="text1"/>
        </w:rPr>
        <w:t xml:space="preserve">mora posameznik zagotoviti osebne podatke </w:t>
      </w:r>
      <w:r w:rsidRPr="007F38CA">
        <w:rPr>
          <w:color w:val="000000" w:themeColor="text1"/>
        </w:rPr>
        <w:t>ter kakšne so morebitne</w:t>
      </w:r>
      <w:r w:rsidRPr="007F38CA">
        <w:rPr>
          <w:b/>
          <w:color w:val="000000" w:themeColor="text1"/>
        </w:rPr>
        <w:t xml:space="preserve"> posledice, </w:t>
      </w:r>
      <w:r w:rsidRPr="00996E6F">
        <w:rPr>
          <w:b/>
        </w:rPr>
        <w:t xml:space="preserve">če jih ne zagotovi: </w:t>
      </w:r>
      <w:r w:rsidRPr="00996E6F">
        <w:t>Da</w:t>
      </w:r>
      <w:r w:rsidR="00B059C4" w:rsidRPr="00996E6F">
        <w:t xml:space="preserve">, </w:t>
      </w:r>
      <w:r w:rsidR="00827544" w:rsidRPr="00996E6F">
        <w:t xml:space="preserve">če jih posameznik ne zagotovi, </w:t>
      </w:r>
      <w:r w:rsidR="00E83439">
        <w:t>se ne more udeležiti izobraževanja</w:t>
      </w:r>
      <w:r w:rsidR="000411B2" w:rsidRPr="00996E6F">
        <w:t>.</w:t>
      </w:r>
    </w:p>
    <w:p w14:paraId="519D1BFC" w14:textId="77777777" w:rsidR="00750C1E" w:rsidRDefault="00750C1E" w:rsidP="00750C1E">
      <w:pPr>
        <w:numPr>
          <w:ilvl w:val="0"/>
          <w:numId w:val="1"/>
        </w:numPr>
        <w:jc w:val="both"/>
        <w:rPr>
          <w:color w:val="000000" w:themeColor="text1"/>
        </w:rPr>
      </w:pPr>
      <w:r w:rsidRPr="004B7979">
        <w:rPr>
          <w:b/>
          <w:color w:val="000000" w:themeColor="text1"/>
        </w:rPr>
        <w:t xml:space="preserve">Informacije o obstoju avtomatiziranega sprejemanja odločitev, vključno z oblikovanjem profilov </w:t>
      </w:r>
      <w:r w:rsidRPr="004B7979">
        <w:rPr>
          <w:color w:val="000000" w:themeColor="text1"/>
        </w:rPr>
        <w:t xml:space="preserve">ter vsaj v takih primerih smiselne informacije o </w:t>
      </w:r>
      <w:r w:rsidRPr="004B7979">
        <w:rPr>
          <w:b/>
          <w:color w:val="000000" w:themeColor="text1"/>
        </w:rPr>
        <w:t>razlogih</w:t>
      </w:r>
      <w:r w:rsidRPr="004B7979">
        <w:rPr>
          <w:color w:val="000000" w:themeColor="text1"/>
        </w:rPr>
        <w:t xml:space="preserve"> zanj, kot tudi </w:t>
      </w:r>
      <w:r w:rsidRPr="004B7979">
        <w:rPr>
          <w:b/>
          <w:color w:val="000000" w:themeColor="text1"/>
        </w:rPr>
        <w:t>pomen</w:t>
      </w:r>
      <w:r w:rsidRPr="004B7979">
        <w:rPr>
          <w:color w:val="000000" w:themeColor="text1"/>
        </w:rPr>
        <w:t xml:space="preserve"> in </w:t>
      </w:r>
      <w:r w:rsidRPr="004B7979">
        <w:rPr>
          <w:b/>
          <w:color w:val="000000" w:themeColor="text1"/>
        </w:rPr>
        <w:t>predvidene posledice</w:t>
      </w:r>
      <w:r w:rsidRPr="004B7979">
        <w:rPr>
          <w:color w:val="000000" w:themeColor="text1"/>
        </w:rPr>
        <w:t xml:space="preserve"> take obdelave za posameznika, na katerega se nanašajo osebni podatki: Avtomatizirano odločanje in/ali profiliranje se ne izvajata. </w:t>
      </w:r>
    </w:p>
    <w:p w14:paraId="5987A718" w14:textId="77777777" w:rsidR="006A53AD" w:rsidRDefault="006A53AD" w:rsidP="006D2E23">
      <w:pPr>
        <w:pStyle w:val="Naslov1"/>
      </w:pPr>
    </w:p>
    <w:p w14:paraId="4F2FC6E2" w14:textId="77777777" w:rsidR="007E0E51" w:rsidRPr="009E7AE9" w:rsidRDefault="007E0E51" w:rsidP="007E0E51"/>
    <w:sectPr w:rsidR="007E0E51" w:rsidRPr="009E7AE9" w:rsidSect="00E9501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E8D0" w14:textId="77777777" w:rsidR="00BF124A" w:rsidRDefault="00BF124A" w:rsidP="007E0E51">
      <w:pPr>
        <w:spacing w:after="0" w:line="240" w:lineRule="auto"/>
      </w:pPr>
      <w:r>
        <w:separator/>
      </w:r>
    </w:p>
  </w:endnote>
  <w:endnote w:type="continuationSeparator" w:id="0">
    <w:p w14:paraId="151412C7" w14:textId="77777777" w:rsidR="00BF124A" w:rsidRDefault="00BF124A" w:rsidP="007E0E51">
      <w:pPr>
        <w:spacing w:after="0" w:line="240" w:lineRule="auto"/>
      </w:pPr>
      <w:r>
        <w:continuationSeparator/>
      </w:r>
    </w:p>
  </w:endnote>
  <w:endnote w:type="continuationNotice" w:id="1">
    <w:p w14:paraId="174F7441" w14:textId="77777777" w:rsidR="00BF124A" w:rsidRDefault="00BF1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12707"/>
      <w:docPartObj>
        <w:docPartGallery w:val="Page Numbers (Bottom of Page)"/>
        <w:docPartUnique/>
      </w:docPartObj>
    </w:sdtPr>
    <w:sdtContent>
      <w:p w14:paraId="1D5F66DC" w14:textId="5DD0E71E" w:rsidR="00AA65B0" w:rsidRDefault="00AA65B0">
        <w:pPr>
          <w:pStyle w:val="Noga"/>
          <w:jc w:val="center"/>
        </w:pPr>
        <w:r>
          <w:fldChar w:fldCharType="begin"/>
        </w:r>
        <w:r>
          <w:instrText>PAGE   \* MERGEFORMAT</w:instrText>
        </w:r>
        <w:r>
          <w:fldChar w:fldCharType="separate"/>
        </w:r>
        <w:r>
          <w:t>2</w:t>
        </w:r>
        <w:r>
          <w:fldChar w:fldCharType="end"/>
        </w:r>
      </w:p>
    </w:sdtContent>
  </w:sdt>
  <w:p w14:paraId="79C1DD1B" w14:textId="32C7CB70" w:rsidR="00017131" w:rsidRPr="00D539DC" w:rsidRDefault="00017131">
    <w:pPr>
      <w:pStyle w:val="Nog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67E1" w14:textId="77777777" w:rsidR="00BF124A" w:rsidRDefault="00BF124A" w:rsidP="007E0E51">
      <w:pPr>
        <w:spacing w:after="0" w:line="240" w:lineRule="auto"/>
      </w:pPr>
      <w:r>
        <w:separator/>
      </w:r>
    </w:p>
  </w:footnote>
  <w:footnote w:type="continuationSeparator" w:id="0">
    <w:p w14:paraId="058F5799" w14:textId="77777777" w:rsidR="00BF124A" w:rsidRDefault="00BF124A" w:rsidP="007E0E51">
      <w:pPr>
        <w:spacing w:after="0" w:line="240" w:lineRule="auto"/>
      </w:pPr>
      <w:r>
        <w:continuationSeparator/>
      </w:r>
    </w:p>
  </w:footnote>
  <w:footnote w:type="continuationNotice" w:id="1">
    <w:p w14:paraId="5B2B576E" w14:textId="77777777" w:rsidR="00BF124A" w:rsidRDefault="00BF124A">
      <w:pPr>
        <w:spacing w:after="0" w:line="240" w:lineRule="auto"/>
      </w:pPr>
    </w:p>
  </w:footnote>
  <w:footnote w:id="2">
    <w:p w14:paraId="5583CBDF" w14:textId="090DC39C" w:rsidR="007E0E51" w:rsidRPr="00D539DC" w:rsidRDefault="007E0E51" w:rsidP="00AA57AE">
      <w:pPr>
        <w:pStyle w:val="Sprotnaopomba-besedilo"/>
        <w:jc w:val="both"/>
        <w:rPr>
          <w:sz w:val="18"/>
          <w:szCs w:val="18"/>
        </w:rPr>
      </w:pPr>
      <w:r w:rsidRPr="00D539DC">
        <w:rPr>
          <w:rStyle w:val="Sprotnaopomba-sklic"/>
        </w:rPr>
        <w:footnoteRef/>
      </w:r>
      <w:r w:rsidRPr="00D539DC">
        <w:rPr>
          <w:sz w:val="18"/>
          <w:szCs w:val="18"/>
        </w:rPr>
        <w:t xml:space="preserve"> Obvestilo je izdano na podlagi določb člena 13</w:t>
      </w:r>
      <w:r w:rsidR="00B35909">
        <w:rPr>
          <w:sz w:val="18"/>
          <w:szCs w:val="18"/>
        </w:rPr>
        <w:t xml:space="preserve"> in člena 14</w:t>
      </w:r>
      <w:r w:rsidRPr="00D539DC">
        <w:rPr>
          <w:sz w:val="18"/>
          <w:szCs w:val="18"/>
        </w:rPr>
        <w:t xml:space="preserve"> Splošne uredb</w:t>
      </w:r>
      <w:r w:rsidR="00CC19F5">
        <w:rPr>
          <w:sz w:val="18"/>
          <w:szCs w:val="18"/>
        </w:rPr>
        <w:t>e</w:t>
      </w:r>
      <w:r w:rsidRPr="00D539DC">
        <w:rPr>
          <w:sz w:val="18"/>
          <w:szCs w:val="18"/>
        </w:rPr>
        <w:t xml:space="preserve"> (EU) 2016/679 Evropskega parlamenta in Sveta z dne 27. aprila 2016 o varstvu posameznikov pri obdelavi osebnih podatkov in o prostem pretoku takih podatkov ter o razveljavitvi Direktive 95/46/ES (Splošna uredba o varstvu podatkov; </w:t>
      </w:r>
      <w:r>
        <w:rPr>
          <w:sz w:val="18"/>
          <w:szCs w:val="18"/>
        </w:rPr>
        <w:t xml:space="preserve">Splošna </w:t>
      </w:r>
      <w:r w:rsidRPr="00D539DC">
        <w:rPr>
          <w:sz w:val="18"/>
          <w:szCs w:val="18"/>
        </w:rPr>
        <w:t>uredba).</w:t>
      </w:r>
      <w:r w:rsidR="00104C62">
        <w:rPr>
          <w:sz w:val="18"/>
          <w:szCs w:val="18"/>
        </w:rPr>
        <w:t xml:space="preserve"> </w:t>
      </w:r>
    </w:p>
  </w:footnote>
  <w:footnote w:id="3">
    <w:p w14:paraId="2A146251" w14:textId="33608A4A" w:rsidR="004169CC" w:rsidRDefault="004169CC" w:rsidP="00AA57AE">
      <w:pPr>
        <w:pStyle w:val="Sprotnaopomba-besedilo"/>
        <w:jc w:val="both"/>
      </w:pPr>
      <w:r>
        <w:rPr>
          <w:rStyle w:val="Sprotnaopomba-sklic"/>
        </w:rPr>
        <w:footnoteRef/>
      </w:r>
      <w:r>
        <w:t xml:space="preserve"> </w:t>
      </w:r>
      <w:r w:rsidRPr="00D539DC">
        <w:rPr>
          <w:sz w:val="18"/>
          <w:szCs w:val="18"/>
        </w:rPr>
        <w:t>Obvestilo</w:t>
      </w:r>
      <w:r w:rsidR="009C6FBD">
        <w:rPr>
          <w:sz w:val="18"/>
          <w:szCs w:val="18"/>
        </w:rPr>
        <w:t xml:space="preserve"> (informacije posameznikom)</w:t>
      </w:r>
      <w:r w:rsidRPr="00D539DC">
        <w:rPr>
          <w:sz w:val="18"/>
          <w:szCs w:val="18"/>
        </w:rPr>
        <w:t xml:space="preserve"> na podlagi določb </w:t>
      </w:r>
      <w:r w:rsidR="009C6FBD">
        <w:rPr>
          <w:sz w:val="18"/>
          <w:szCs w:val="18"/>
        </w:rPr>
        <w:t xml:space="preserve">13. člena Splošne uredbe se podajo, </w:t>
      </w:r>
      <w:r w:rsidR="00A14838">
        <w:rPr>
          <w:sz w:val="18"/>
          <w:szCs w:val="18"/>
        </w:rPr>
        <w:t>kadar se osebni podatki pridobijo od posameznika, na katerega se nanašajo osebni podatki</w:t>
      </w:r>
      <w:r w:rsidR="009C6FBD">
        <w:rPr>
          <w:sz w:val="18"/>
          <w:szCs w:val="18"/>
        </w:rPr>
        <w:t xml:space="preserve">. </w:t>
      </w:r>
      <w:r w:rsidR="009C6FBD" w:rsidRPr="00D539DC">
        <w:rPr>
          <w:sz w:val="18"/>
          <w:szCs w:val="18"/>
        </w:rPr>
        <w:t>Obvestilo</w:t>
      </w:r>
      <w:r w:rsidR="009C6FBD">
        <w:rPr>
          <w:sz w:val="18"/>
          <w:szCs w:val="18"/>
        </w:rPr>
        <w:t xml:space="preserve"> (informacije posameznikom)</w:t>
      </w:r>
      <w:r w:rsidR="009C6FBD" w:rsidRPr="00D539DC">
        <w:rPr>
          <w:sz w:val="18"/>
          <w:szCs w:val="18"/>
        </w:rPr>
        <w:t xml:space="preserve"> na podlagi določb </w:t>
      </w:r>
      <w:r w:rsidR="009C6FBD">
        <w:rPr>
          <w:sz w:val="18"/>
          <w:szCs w:val="18"/>
        </w:rPr>
        <w:t xml:space="preserve">14. člena Splošne uredbe se podajo, </w:t>
      </w:r>
      <w:r w:rsidR="00AA57AE">
        <w:rPr>
          <w:sz w:val="18"/>
          <w:szCs w:val="18"/>
        </w:rPr>
        <w:t>kadar</w:t>
      </w:r>
      <w:r w:rsidR="007B59DB">
        <w:rPr>
          <w:sz w:val="18"/>
          <w:szCs w:val="18"/>
        </w:rPr>
        <w:t xml:space="preserve"> </w:t>
      </w:r>
      <w:r w:rsidR="0017116A">
        <w:rPr>
          <w:sz w:val="18"/>
          <w:szCs w:val="18"/>
        </w:rPr>
        <w:t>osebni podatki niso bili pridobljeni od posameznika, na katerega se ti nanašajo</w:t>
      </w:r>
      <w:r w:rsidR="009C6FBD">
        <w:rPr>
          <w:sz w:val="18"/>
          <w:szCs w:val="18"/>
        </w:rPr>
        <w:t>.</w:t>
      </w:r>
    </w:p>
  </w:footnote>
  <w:footnote w:id="4">
    <w:p w14:paraId="4EA8543E" w14:textId="1E12F17E" w:rsidR="006B6D8B" w:rsidRDefault="006B6D8B" w:rsidP="00C43911">
      <w:pPr>
        <w:pStyle w:val="Sprotnaopomba-besedilo"/>
        <w:jc w:val="both"/>
      </w:pPr>
      <w:r>
        <w:rPr>
          <w:rStyle w:val="Sprotnaopomba-sklic"/>
        </w:rPr>
        <w:footnoteRef/>
      </w:r>
      <w:r>
        <w:t xml:space="preserve"> </w:t>
      </w:r>
      <w:r w:rsidR="00C43911">
        <w:t>Obvestilo je dano tako po 13. kot po 14. členu Splošne uredbe. Osebni p</w:t>
      </w:r>
      <w:r>
        <w:t>odatki se praviloma pridobijo od posameznika</w:t>
      </w:r>
      <w:r w:rsidR="00C43911">
        <w:t>, na katerega se nanašajo</w:t>
      </w:r>
      <w:r w:rsidR="007617F6">
        <w:t>,</w:t>
      </w:r>
      <w:r w:rsidR="008E4819">
        <w:t xml:space="preserve"> izjem</w:t>
      </w:r>
      <w:r w:rsidR="007662C0">
        <w:t>e</w:t>
      </w:r>
      <w:r w:rsidR="008E1591">
        <w:t xml:space="preserve"> (ko zbornica pridobi podatke od drugih oseb kot so osebe, na katere se osebni podatki nanašajo)</w:t>
      </w:r>
      <w:r w:rsidR="007662C0">
        <w:t xml:space="preserve"> izhajajo</w:t>
      </w:r>
      <w:r w:rsidR="001C5F6D">
        <w:t xml:space="preserve"> iz</w:t>
      </w:r>
      <w:r w:rsidR="007662C0">
        <w:t xml:space="preserve"> </w:t>
      </w:r>
      <w:r w:rsidR="008E1591">
        <w:t>spodaj podanih informacij.</w:t>
      </w:r>
    </w:p>
  </w:footnote>
  <w:footnote w:id="5">
    <w:p w14:paraId="21581D29" w14:textId="4C637AD8" w:rsidR="00D16CA6" w:rsidRDefault="00D16CA6" w:rsidP="00D16CA6">
      <w:pPr>
        <w:pStyle w:val="Sprotnaopomba-besedilo"/>
        <w:jc w:val="both"/>
      </w:pPr>
      <w:r>
        <w:rPr>
          <w:rStyle w:val="Sprotnaopomba-sklic"/>
        </w:rPr>
        <w:footnoteRef/>
      </w:r>
      <w:r>
        <w:t xml:space="preserve"> Obvestilo je dano tako po 13. kot po 14. členu Splošne uredbe. Osebni podatki se praviloma pridobijo od posameznika, na katerega se nanašajo, izjeme (ko zbornica pridobi podatke od drugih oseb kot so osebe, na katere se osebni podatki nanašajo) izhajajo spodaj podanih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E532" w14:textId="70AE63F0" w:rsidR="00017131" w:rsidRDefault="006A1926">
    <w:pPr>
      <w:pStyle w:val="Glava"/>
    </w:pPr>
    <w:r>
      <w:rPr>
        <w:noProof/>
      </w:rPr>
      <w:drawing>
        <wp:inline distT="0" distB="0" distL="0" distR="0" wp14:anchorId="6D3CE3F9" wp14:editId="5402B5FA">
          <wp:extent cx="3032125" cy="977265"/>
          <wp:effectExtent l="0" t="0" r="0" b="0"/>
          <wp:docPr id="5" name="Picture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lika, ki vsebuje besede besedilo&#10;&#10;Opis je samodejno ustvarj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32125" cy="977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0161"/>
    <w:multiLevelType w:val="hybridMultilevel"/>
    <w:tmpl w:val="0944C164"/>
    <w:lvl w:ilvl="0" w:tplc="07F23372">
      <w:start w:val="10"/>
      <w:numFmt w:val="bullet"/>
      <w:lvlText w:val="-"/>
      <w:lvlJc w:val="left"/>
      <w:pPr>
        <w:ind w:left="360" w:hanging="360"/>
      </w:pPr>
      <w:rPr>
        <w:rFonts w:ascii="Calibri" w:hAnsi="Calibri" w:hint="default"/>
      </w:rPr>
    </w:lvl>
    <w:lvl w:ilvl="1" w:tplc="F96A1F2E" w:tentative="1">
      <w:start w:val="1"/>
      <w:numFmt w:val="bullet"/>
      <w:lvlText w:val="o"/>
      <w:lvlJc w:val="left"/>
      <w:pPr>
        <w:ind w:left="1080" w:hanging="360"/>
      </w:pPr>
      <w:rPr>
        <w:rFonts w:ascii="Courier New" w:hAnsi="Courier New" w:hint="default"/>
      </w:rPr>
    </w:lvl>
    <w:lvl w:ilvl="2" w:tplc="A92EC874" w:tentative="1">
      <w:start w:val="1"/>
      <w:numFmt w:val="bullet"/>
      <w:lvlText w:val=""/>
      <w:lvlJc w:val="left"/>
      <w:pPr>
        <w:ind w:left="1800" w:hanging="360"/>
      </w:pPr>
      <w:rPr>
        <w:rFonts w:ascii="Wingdings" w:hAnsi="Wingdings" w:hint="default"/>
      </w:rPr>
    </w:lvl>
    <w:lvl w:ilvl="3" w:tplc="A41E7DAC" w:tentative="1">
      <w:start w:val="1"/>
      <w:numFmt w:val="bullet"/>
      <w:lvlText w:val=""/>
      <w:lvlJc w:val="left"/>
      <w:pPr>
        <w:ind w:left="2520" w:hanging="360"/>
      </w:pPr>
      <w:rPr>
        <w:rFonts w:ascii="Symbol" w:hAnsi="Symbol" w:hint="default"/>
      </w:rPr>
    </w:lvl>
    <w:lvl w:ilvl="4" w:tplc="B66CF716" w:tentative="1">
      <w:start w:val="1"/>
      <w:numFmt w:val="bullet"/>
      <w:lvlText w:val="o"/>
      <w:lvlJc w:val="left"/>
      <w:pPr>
        <w:ind w:left="3240" w:hanging="360"/>
      </w:pPr>
      <w:rPr>
        <w:rFonts w:ascii="Courier New" w:hAnsi="Courier New" w:hint="default"/>
      </w:rPr>
    </w:lvl>
    <w:lvl w:ilvl="5" w:tplc="BA8C3B54" w:tentative="1">
      <w:start w:val="1"/>
      <w:numFmt w:val="bullet"/>
      <w:lvlText w:val=""/>
      <w:lvlJc w:val="left"/>
      <w:pPr>
        <w:ind w:left="3960" w:hanging="360"/>
      </w:pPr>
      <w:rPr>
        <w:rFonts w:ascii="Wingdings" w:hAnsi="Wingdings" w:hint="default"/>
      </w:rPr>
    </w:lvl>
    <w:lvl w:ilvl="6" w:tplc="91BC5D52" w:tentative="1">
      <w:start w:val="1"/>
      <w:numFmt w:val="bullet"/>
      <w:lvlText w:val=""/>
      <w:lvlJc w:val="left"/>
      <w:pPr>
        <w:ind w:left="4680" w:hanging="360"/>
      </w:pPr>
      <w:rPr>
        <w:rFonts w:ascii="Symbol" w:hAnsi="Symbol" w:hint="default"/>
      </w:rPr>
    </w:lvl>
    <w:lvl w:ilvl="7" w:tplc="760AE1F8" w:tentative="1">
      <w:start w:val="1"/>
      <w:numFmt w:val="bullet"/>
      <w:lvlText w:val="o"/>
      <w:lvlJc w:val="left"/>
      <w:pPr>
        <w:ind w:left="5400" w:hanging="360"/>
      </w:pPr>
      <w:rPr>
        <w:rFonts w:ascii="Courier New" w:hAnsi="Courier New" w:hint="default"/>
      </w:rPr>
    </w:lvl>
    <w:lvl w:ilvl="8" w:tplc="8C809FDE" w:tentative="1">
      <w:start w:val="1"/>
      <w:numFmt w:val="bullet"/>
      <w:lvlText w:val=""/>
      <w:lvlJc w:val="left"/>
      <w:pPr>
        <w:ind w:left="6120" w:hanging="360"/>
      </w:pPr>
      <w:rPr>
        <w:rFonts w:ascii="Wingdings" w:hAnsi="Wingdings" w:hint="default"/>
      </w:rPr>
    </w:lvl>
  </w:abstractNum>
  <w:abstractNum w:abstractNumId="1" w15:restartNumberingAfterBreak="0">
    <w:nsid w:val="577A27D1"/>
    <w:multiLevelType w:val="multilevel"/>
    <w:tmpl w:val="3AEAB578"/>
    <w:lvl w:ilvl="0">
      <w:start w:val="1"/>
      <w:numFmt w:val="bullet"/>
      <w:lvlText w:val=""/>
      <w:lvlJc w:val="left"/>
      <w:pPr>
        <w:tabs>
          <w:tab w:val="num" w:pos="785"/>
        </w:tabs>
        <w:ind w:left="785"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34AAD"/>
    <w:multiLevelType w:val="hybridMultilevel"/>
    <w:tmpl w:val="202A693E"/>
    <w:lvl w:ilvl="0" w:tplc="5EA07F4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30383993">
    <w:abstractNumId w:val="1"/>
  </w:num>
  <w:num w:numId="2" w16cid:durableId="914900489">
    <w:abstractNumId w:val="0"/>
  </w:num>
  <w:num w:numId="3" w16cid:durableId="182932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51"/>
    <w:rsid w:val="00006A3F"/>
    <w:rsid w:val="000119B9"/>
    <w:rsid w:val="00017131"/>
    <w:rsid w:val="0002040C"/>
    <w:rsid w:val="000224D0"/>
    <w:rsid w:val="0003315C"/>
    <w:rsid w:val="000411B2"/>
    <w:rsid w:val="000461F8"/>
    <w:rsid w:val="00047290"/>
    <w:rsid w:val="00047757"/>
    <w:rsid w:val="00076083"/>
    <w:rsid w:val="000826C2"/>
    <w:rsid w:val="0009133B"/>
    <w:rsid w:val="00093419"/>
    <w:rsid w:val="0009718E"/>
    <w:rsid w:val="000A12D2"/>
    <w:rsid w:val="000A2E0E"/>
    <w:rsid w:val="000A47A1"/>
    <w:rsid w:val="000A5CC1"/>
    <w:rsid w:val="000B2076"/>
    <w:rsid w:val="000B243A"/>
    <w:rsid w:val="000C1BD0"/>
    <w:rsid w:val="000D04F4"/>
    <w:rsid w:val="000D3151"/>
    <w:rsid w:val="000D3245"/>
    <w:rsid w:val="000D3C49"/>
    <w:rsid w:val="000E2F3E"/>
    <w:rsid w:val="000E59D7"/>
    <w:rsid w:val="000F368B"/>
    <w:rsid w:val="000F586A"/>
    <w:rsid w:val="000F6722"/>
    <w:rsid w:val="000F6A11"/>
    <w:rsid w:val="00100E16"/>
    <w:rsid w:val="00104C62"/>
    <w:rsid w:val="00107410"/>
    <w:rsid w:val="001103A1"/>
    <w:rsid w:val="00113570"/>
    <w:rsid w:val="00117BBF"/>
    <w:rsid w:val="00122EA7"/>
    <w:rsid w:val="001260A2"/>
    <w:rsid w:val="00127648"/>
    <w:rsid w:val="00130B46"/>
    <w:rsid w:val="00133D31"/>
    <w:rsid w:val="00136369"/>
    <w:rsid w:val="00140721"/>
    <w:rsid w:val="00140DBF"/>
    <w:rsid w:val="00140E86"/>
    <w:rsid w:val="00154504"/>
    <w:rsid w:val="00161029"/>
    <w:rsid w:val="001611DB"/>
    <w:rsid w:val="00161A59"/>
    <w:rsid w:val="001667B0"/>
    <w:rsid w:val="0017116A"/>
    <w:rsid w:val="001737B7"/>
    <w:rsid w:val="00175CA5"/>
    <w:rsid w:val="00177124"/>
    <w:rsid w:val="00180EAF"/>
    <w:rsid w:val="001839B9"/>
    <w:rsid w:val="001869F4"/>
    <w:rsid w:val="00186DBF"/>
    <w:rsid w:val="00187F4B"/>
    <w:rsid w:val="0019646C"/>
    <w:rsid w:val="001A0E08"/>
    <w:rsid w:val="001B046E"/>
    <w:rsid w:val="001B2E16"/>
    <w:rsid w:val="001B5198"/>
    <w:rsid w:val="001B5314"/>
    <w:rsid w:val="001B5645"/>
    <w:rsid w:val="001B6D1B"/>
    <w:rsid w:val="001B7853"/>
    <w:rsid w:val="001C5F6D"/>
    <w:rsid w:val="001D2275"/>
    <w:rsid w:val="001D6E9F"/>
    <w:rsid w:val="001E0D12"/>
    <w:rsid w:val="001E2798"/>
    <w:rsid w:val="001F2570"/>
    <w:rsid w:val="002034A5"/>
    <w:rsid w:val="0020719E"/>
    <w:rsid w:val="00213B51"/>
    <w:rsid w:val="00217CAF"/>
    <w:rsid w:val="00224929"/>
    <w:rsid w:val="0023022F"/>
    <w:rsid w:val="00233FFE"/>
    <w:rsid w:val="00246F37"/>
    <w:rsid w:val="002509BC"/>
    <w:rsid w:val="002520F5"/>
    <w:rsid w:val="00253EB0"/>
    <w:rsid w:val="00256851"/>
    <w:rsid w:val="002640EE"/>
    <w:rsid w:val="00265DEC"/>
    <w:rsid w:val="00273ACF"/>
    <w:rsid w:val="002744D4"/>
    <w:rsid w:val="00283677"/>
    <w:rsid w:val="0028575E"/>
    <w:rsid w:val="0028729A"/>
    <w:rsid w:val="00290C5C"/>
    <w:rsid w:val="002A2C58"/>
    <w:rsid w:val="002A4368"/>
    <w:rsid w:val="002C1446"/>
    <w:rsid w:val="002D31F3"/>
    <w:rsid w:val="002E0C57"/>
    <w:rsid w:val="002E6020"/>
    <w:rsid w:val="003012A4"/>
    <w:rsid w:val="0030376E"/>
    <w:rsid w:val="003143EB"/>
    <w:rsid w:val="00316007"/>
    <w:rsid w:val="00325A0B"/>
    <w:rsid w:val="0034021B"/>
    <w:rsid w:val="00342D7D"/>
    <w:rsid w:val="00344B13"/>
    <w:rsid w:val="003518DA"/>
    <w:rsid w:val="00352FE8"/>
    <w:rsid w:val="00357B97"/>
    <w:rsid w:val="00360523"/>
    <w:rsid w:val="00361F99"/>
    <w:rsid w:val="00366312"/>
    <w:rsid w:val="00382179"/>
    <w:rsid w:val="00387650"/>
    <w:rsid w:val="0039652F"/>
    <w:rsid w:val="003A3DE0"/>
    <w:rsid w:val="003B4C5B"/>
    <w:rsid w:val="003B6BC0"/>
    <w:rsid w:val="003C26C4"/>
    <w:rsid w:val="003E4FBA"/>
    <w:rsid w:val="003F0283"/>
    <w:rsid w:val="003F05C4"/>
    <w:rsid w:val="003F0997"/>
    <w:rsid w:val="003F2810"/>
    <w:rsid w:val="003F6FC0"/>
    <w:rsid w:val="004118BF"/>
    <w:rsid w:val="00415DA9"/>
    <w:rsid w:val="004169CC"/>
    <w:rsid w:val="00422543"/>
    <w:rsid w:val="00426427"/>
    <w:rsid w:val="00426A20"/>
    <w:rsid w:val="004279FE"/>
    <w:rsid w:val="004321FE"/>
    <w:rsid w:val="00442D8A"/>
    <w:rsid w:val="00443E3B"/>
    <w:rsid w:val="00447AC0"/>
    <w:rsid w:val="00450EEC"/>
    <w:rsid w:val="0045313D"/>
    <w:rsid w:val="004579B1"/>
    <w:rsid w:val="00461637"/>
    <w:rsid w:val="00461F42"/>
    <w:rsid w:val="0046254E"/>
    <w:rsid w:val="00486B1C"/>
    <w:rsid w:val="0049300F"/>
    <w:rsid w:val="00497CC4"/>
    <w:rsid w:val="004A0556"/>
    <w:rsid w:val="004A52C9"/>
    <w:rsid w:val="004A5693"/>
    <w:rsid w:val="004B2360"/>
    <w:rsid w:val="004B2B1A"/>
    <w:rsid w:val="004B54CB"/>
    <w:rsid w:val="004D38B3"/>
    <w:rsid w:val="004D3F45"/>
    <w:rsid w:val="004D432F"/>
    <w:rsid w:val="004E3C88"/>
    <w:rsid w:val="004E42A9"/>
    <w:rsid w:val="004F7A1D"/>
    <w:rsid w:val="00500D24"/>
    <w:rsid w:val="00507A23"/>
    <w:rsid w:val="00512303"/>
    <w:rsid w:val="005227C5"/>
    <w:rsid w:val="00525CF4"/>
    <w:rsid w:val="00527F47"/>
    <w:rsid w:val="0053092B"/>
    <w:rsid w:val="0053162F"/>
    <w:rsid w:val="0053549A"/>
    <w:rsid w:val="00537FBE"/>
    <w:rsid w:val="00541E3E"/>
    <w:rsid w:val="0055303D"/>
    <w:rsid w:val="00556F47"/>
    <w:rsid w:val="00557F18"/>
    <w:rsid w:val="00562CCC"/>
    <w:rsid w:val="00572E43"/>
    <w:rsid w:val="005754F9"/>
    <w:rsid w:val="005821A2"/>
    <w:rsid w:val="00583C14"/>
    <w:rsid w:val="00584511"/>
    <w:rsid w:val="00590709"/>
    <w:rsid w:val="00591B04"/>
    <w:rsid w:val="00593496"/>
    <w:rsid w:val="00595C03"/>
    <w:rsid w:val="005A1446"/>
    <w:rsid w:val="005A25B6"/>
    <w:rsid w:val="005A60B6"/>
    <w:rsid w:val="005B009C"/>
    <w:rsid w:val="005B42C4"/>
    <w:rsid w:val="005B434A"/>
    <w:rsid w:val="005B4FFC"/>
    <w:rsid w:val="005C4ED8"/>
    <w:rsid w:val="005C5641"/>
    <w:rsid w:val="005C5E5B"/>
    <w:rsid w:val="005C73B2"/>
    <w:rsid w:val="005D260C"/>
    <w:rsid w:val="005D7A1F"/>
    <w:rsid w:val="005E1B45"/>
    <w:rsid w:val="005E2F33"/>
    <w:rsid w:val="005E6B8D"/>
    <w:rsid w:val="005F6DA4"/>
    <w:rsid w:val="005F72D7"/>
    <w:rsid w:val="0060395D"/>
    <w:rsid w:val="0060510F"/>
    <w:rsid w:val="00605F8B"/>
    <w:rsid w:val="006131C4"/>
    <w:rsid w:val="006205F1"/>
    <w:rsid w:val="00621FE6"/>
    <w:rsid w:val="00627D5D"/>
    <w:rsid w:val="00636527"/>
    <w:rsid w:val="00636A1E"/>
    <w:rsid w:val="006413FC"/>
    <w:rsid w:val="006424DD"/>
    <w:rsid w:val="006436B2"/>
    <w:rsid w:val="00662F3F"/>
    <w:rsid w:val="00663206"/>
    <w:rsid w:val="0066484B"/>
    <w:rsid w:val="00666DFC"/>
    <w:rsid w:val="00681DE3"/>
    <w:rsid w:val="006837E4"/>
    <w:rsid w:val="00691F69"/>
    <w:rsid w:val="00694BF9"/>
    <w:rsid w:val="006A0F04"/>
    <w:rsid w:val="006A1926"/>
    <w:rsid w:val="006A3686"/>
    <w:rsid w:val="006A53AD"/>
    <w:rsid w:val="006A6A92"/>
    <w:rsid w:val="006B0CE3"/>
    <w:rsid w:val="006B12D9"/>
    <w:rsid w:val="006B6D8B"/>
    <w:rsid w:val="006C059B"/>
    <w:rsid w:val="006C0DAC"/>
    <w:rsid w:val="006C1B43"/>
    <w:rsid w:val="006C3CD1"/>
    <w:rsid w:val="006D07E5"/>
    <w:rsid w:val="006D1C8A"/>
    <w:rsid w:val="006D2E23"/>
    <w:rsid w:val="006E7EF6"/>
    <w:rsid w:val="006F15B0"/>
    <w:rsid w:val="006F266B"/>
    <w:rsid w:val="006F32A6"/>
    <w:rsid w:val="006F32EC"/>
    <w:rsid w:val="006F6885"/>
    <w:rsid w:val="0070185E"/>
    <w:rsid w:val="0070455B"/>
    <w:rsid w:val="0071031B"/>
    <w:rsid w:val="00710E47"/>
    <w:rsid w:val="00716B0F"/>
    <w:rsid w:val="00733C0F"/>
    <w:rsid w:val="007354EF"/>
    <w:rsid w:val="00737FB0"/>
    <w:rsid w:val="00741C93"/>
    <w:rsid w:val="007424C9"/>
    <w:rsid w:val="00746394"/>
    <w:rsid w:val="00750C1E"/>
    <w:rsid w:val="00761758"/>
    <w:rsid w:val="007617F6"/>
    <w:rsid w:val="007622A1"/>
    <w:rsid w:val="007662C0"/>
    <w:rsid w:val="007672E7"/>
    <w:rsid w:val="007700A0"/>
    <w:rsid w:val="0077620D"/>
    <w:rsid w:val="0078479F"/>
    <w:rsid w:val="00790395"/>
    <w:rsid w:val="007973DF"/>
    <w:rsid w:val="007A3FCB"/>
    <w:rsid w:val="007A4DB8"/>
    <w:rsid w:val="007B3343"/>
    <w:rsid w:val="007B3951"/>
    <w:rsid w:val="007B59DB"/>
    <w:rsid w:val="007B5CB8"/>
    <w:rsid w:val="007C28AF"/>
    <w:rsid w:val="007C5918"/>
    <w:rsid w:val="007D3C49"/>
    <w:rsid w:val="007E0E51"/>
    <w:rsid w:val="007E60FB"/>
    <w:rsid w:val="007F38CA"/>
    <w:rsid w:val="007F3E88"/>
    <w:rsid w:val="007F7A85"/>
    <w:rsid w:val="008004AD"/>
    <w:rsid w:val="00800E9F"/>
    <w:rsid w:val="00803744"/>
    <w:rsid w:val="008078C4"/>
    <w:rsid w:val="0081002C"/>
    <w:rsid w:val="00815652"/>
    <w:rsid w:val="00815EC0"/>
    <w:rsid w:val="00816E5E"/>
    <w:rsid w:val="00820270"/>
    <w:rsid w:val="00827544"/>
    <w:rsid w:val="00833B32"/>
    <w:rsid w:val="0083431F"/>
    <w:rsid w:val="008355C0"/>
    <w:rsid w:val="00843B0F"/>
    <w:rsid w:val="0084434C"/>
    <w:rsid w:val="008449A1"/>
    <w:rsid w:val="00847C76"/>
    <w:rsid w:val="0085272F"/>
    <w:rsid w:val="0086628D"/>
    <w:rsid w:val="00876841"/>
    <w:rsid w:val="00882200"/>
    <w:rsid w:val="008866C5"/>
    <w:rsid w:val="00890CD6"/>
    <w:rsid w:val="00894342"/>
    <w:rsid w:val="008976BB"/>
    <w:rsid w:val="00897FED"/>
    <w:rsid w:val="008A281B"/>
    <w:rsid w:val="008A39C4"/>
    <w:rsid w:val="008A5F02"/>
    <w:rsid w:val="008B260E"/>
    <w:rsid w:val="008B2860"/>
    <w:rsid w:val="008B5826"/>
    <w:rsid w:val="008B775F"/>
    <w:rsid w:val="008C3130"/>
    <w:rsid w:val="008D0F43"/>
    <w:rsid w:val="008D26EE"/>
    <w:rsid w:val="008D3239"/>
    <w:rsid w:val="008D65B8"/>
    <w:rsid w:val="008E1591"/>
    <w:rsid w:val="008E4819"/>
    <w:rsid w:val="008E5947"/>
    <w:rsid w:val="008E6BDC"/>
    <w:rsid w:val="008F3420"/>
    <w:rsid w:val="00900320"/>
    <w:rsid w:val="00913902"/>
    <w:rsid w:val="009157C9"/>
    <w:rsid w:val="00915BAD"/>
    <w:rsid w:val="009243EC"/>
    <w:rsid w:val="00926825"/>
    <w:rsid w:val="00944ACB"/>
    <w:rsid w:val="00946D19"/>
    <w:rsid w:val="00951DD9"/>
    <w:rsid w:val="00957685"/>
    <w:rsid w:val="009611D6"/>
    <w:rsid w:val="00963395"/>
    <w:rsid w:val="00964A0F"/>
    <w:rsid w:val="009748E8"/>
    <w:rsid w:val="0097679D"/>
    <w:rsid w:val="00996E6F"/>
    <w:rsid w:val="0099716A"/>
    <w:rsid w:val="009A3436"/>
    <w:rsid w:val="009B0EE3"/>
    <w:rsid w:val="009B2663"/>
    <w:rsid w:val="009B3883"/>
    <w:rsid w:val="009B426A"/>
    <w:rsid w:val="009C6FBD"/>
    <w:rsid w:val="009C7837"/>
    <w:rsid w:val="009D7269"/>
    <w:rsid w:val="009E0F8C"/>
    <w:rsid w:val="009E580B"/>
    <w:rsid w:val="009F3966"/>
    <w:rsid w:val="009F4154"/>
    <w:rsid w:val="009F6ACA"/>
    <w:rsid w:val="00A00855"/>
    <w:rsid w:val="00A02792"/>
    <w:rsid w:val="00A11591"/>
    <w:rsid w:val="00A126BB"/>
    <w:rsid w:val="00A14838"/>
    <w:rsid w:val="00A14EDD"/>
    <w:rsid w:val="00A26495"/>
    <w:rsid w:val="00A26EF5"/>
    <w:rsid w:val="00A3398E"/>
    <w:rsid w:val="00A34536"/>
    <w:rsid w:val="00A42FC2"/>
    <w:rsid w:val="00A60539"/>
    <w:rsid w:val="00A6604F"/>
    <w:rsid w:val="00A66573"/>
    <w:rsid w:val="00A83421"/>
    <w:rsid w:val="00A85B69"/>
    <w:rsid w:val="00A922A7"/>
    <w:rsid w:val="00A9387F"/>
    <w:rsid w:val="00AA2F71"/>
    <w:rsid w:val="00AA57AE"/>
    <w:rsid w:val="00AA65B0"/>
    <w:rsid w:val="00AC1073"/>
    <w:rsid w:val="00AC1F39"/>
    <w:rsid w:val="00AC266A"/>
    <w:rsid w:val="00AC5A96"/>
    <w:rsid w:val="00AD2471"/>
    <w:rsid w:val="00AD5DDB"/>
    <w:rsid w:val="00AD607C"/>
    <w:rsid w:val="00AF4CA9"/>
    <w:rsid w:val="00AF6B05"/>
    <w:rsid w:val="00AF70C6"/>
    <w:rsid w:val="00B03888"/>
    <w:rsid w:val="00B059C4"/>
    <w:rsid w:val="00B05DE3"/>
    <w:rsid w:val="00B100EA"/>
    <w:rsid w:val="00B1280A"/>
    <w:rsid w:val="00B13B42"/>
    <w:rsid w:val="00B15D3C"/>
    <w:rsid w:val="00B2664B"/>
    <w:rsid w:val="00B26704"/>
    <w:rsid w:val="00B3413B"/>
    <w:rsid w:val="00B35909"/>
    <w:rsid w:val="00B36836"/>
    <w:rsid w:val="00B501B0"/>
    <w:rsid w:val="00B63227"/>
    <w:rsid w:val="00B745AE"/>
    <w:rsid w:val="00B86AC5"/>
    <w:rsid w:val="00B94646"/>
    <w:rsid w:val="00B950F9"/>
    <w:rsid w:val="00BA1C79"/>
    <w:rsid w:val="00BA37AE"/>
    <w:rsid w:val="00BA4E12"/>
    <w:rsid w:val="00BA4EE5"/>
    <w:rsid w:val="00BA5F65"/>
    <w:rsid w:val="00BC1A67"/>
    <w:rsid w:val="00BC27B5"/>
    <w:rsid w:val="00BD248E"/>
    <w:rsid w:val="00BD76B9"/>
    <w:rsid w:val="00BE04E1"/>
    <w:rsid w:val="00BE06CF"/>
    <w:rsid w:val="00BE41EE"/>
    <w:rsid w:val="00BF124A"/>
    <w:rsid w:val="00BF1682"/>
    <w:rsid w:val="00BF1971"/>
    <w:rsid w:val="00BF542D"/>
    <w:rsid w:val="00BF5D0A"/>
    <w:rsid w:val="00C05AC7"/>
    <w:rsid w:val="00C155E7"/>
    <w:rsid w:val="00C206B5"/>
    <w:rsid w:val="00C21647"/>
    <w:rsid w:val="00C23997"/>
    <w:rsid w:val="00C23BE9"/>
    <w:rsid w:val="00C358AE"/>
    <w:rsid w:val="00C37390"/>
    <w:rsid w:val="00C3758E"/>
    <w:rsid w:val="00C43911"/>
    <w:rsid w:val="00C450F7"/>
    <w:rsid w:val="00C45A64"/>
    <w:rsid w:val="00C611BA"/>
    <w:rsid w:val="00C61ED9"/>
    <w:rsid w:val="00C623B9"/>
    <w:rsid w:val="00C74FB6"/>
    <w:rsid w:val="00C92CDC"/>
    <w:rsid w:val="00C93CFD"/>
    <w:rsid w:val="00CA096D"/>
    <w:rsid w:val="00CA3278"/>
    <w:rsid w:val="00CA548E"/>
    <w:rsid w:val="00CB5B34"/>
    <w:rsid w:val="00CB7F18"/>
    <w:rsid w:val="00CC19F5"/>
    <w:rsid w:val="00CC3E93"/>
    <w:rsid w:val="00CE348E"/>
    <w:rsid w:val="00CE3C3F"/>
    <w:rsid w:val="00CE3E4F"/>
    <w:rsid w:val="00D125B4"/>
    <w:rsid w:val="00D1627B"/>
    <w:rsid w:val="00D16CA6"/>
    <w:rsid w:val="00D3303B"/>
    <w:rsid w:val="00D3488E"/>
    <w:rsid w:val="00D47F7E"/>
    <w:rsid w:val="00D561B7"/>
    <w:rsid w:val="00D61A3A"/>
    <w:rsid w:val="00D62207"/>
    <w:rsid w:val="00D6665B"/>
    <w:rsid w:val="00D710EB"/>
    <w:rsid w:val="00D73F4B"/>
    <w:rsid w:val="00D82F7F"/>
    <w:rsid w:val="00D832E9"/>
    <w:rsid w:val="00D84237"/>
    <w:rsid w:val="00D96AFE"/>
    <w:rsid w:val="00DA500C"/>
    <w:rsid w:val="00DA6639"/>
    <w:rsid w:val="00DA6F85"/>
    <w:rsid w:val="00DB0ED1"/>
    <w:rsid w:val="00DC31AB"/>
    <w:rsid w:val="00DC718E"/>
    <w:rsid w:val="00DD4137"/>
    <w:rsid w:val="00DD4DF5"/>
    <w:rsid w:val="00DD708E"/>
    <w:rsid w:val="00DF075F"/>
    <w:rsid w:val="00DF29DA"/>
    <w:rsid w:val="00DF67F5"/>
    <w:rsid w:val="00DF6FA2"/>
    <w:rsid w:val="00DF7580"/>
    <w:rsid w:val="00E01720"/>
    <w:rsid w:val="00E02197"/>
    <w:rsid w:val="00E058A6"/>
    <w:rsid w:val="00E0750B"/>
    <w:rsid w:val="00E16527"/>
    <w:rsid w:val="00E20315"/>
    <w:rsid w:val="00E33585"/>
    <w:rsid w:val="00E33C68"/>
    <w:rsid w:val="00E34F3C"/>
    <w:rsid w:val="00E360B8"/>
    <w:rsid w:val="00E3748E"/>
    <w:rsid w:val="00E50B88"/>
    <w:rsid w:val="00E5477A"/>
    <w:rsid w:val="00E57513"/>
    <w:rsid w:val="00E646E5"/>
    <w:rsid w:val="00E702E8"/>
    <w:rsid w:val="00E703DF"/>
    <w:rsid w:val="00E7452D"/>
    <w:rsid w:val="00E77210"/>
    <w:rsid w:val="00E77A70"/>
    <w:rsid w:val="00E83439"/>
    <w:rsid w:val="00E91D32"/>
    <w:rsid w:val="00E93950"/>
    <w:rsid w:val="00E95012"/>
    <w:rsid w:val="00E952ED"/>
    <w:rsid w:val="00EA5BB4"/>
    <w:rsid w:val="00EB35A9"/>
    <w:rsid w:val="00EB5949"/>
    <w:rsid w:val="00EB7D69"/>
    <w:rsid w:val="00EC4902"/>
    <w:rsid w:val="00ED763B"/>
    <w:rsid w:val="00EE198F"/>
    <w:rsid w:val="00EE746B"/>
    <w:rsid w:val="00EF24DD"/>
    <w:rsid w:val="00EF43BA"/>
    <w:rsid w:val="00EF6228"/>
    <w:rsid w:val="00F02132"/>
    <w:rsid w:val="00F077B0"/>
    <w:rsid w:val="00F10BF4"/>
    <w:rsid w:val="00F2026F"/>
    <w:rsid w:val="00F21D74"/>
    <w:rsid w:val="00F3022D"/>
    <w:rsid w:val="00F30D8E"/>
    <w:rsid w:val="00F3161F"/>
    <w:rsid w:val="00F41D20"/>
    <w:rsid w:val="00F427F4"/>
    <w:rsid w:val="00F43F2D"/>
    <w:rsid w:val="00F43FE3"/>
    <w:rsid w:val="00F4461E"/>
    <w:rsid w:val="00F65818"/>
    <w:rsid w:val="00F7298F"/>
    <w:rsid w:val="00F735E0"/>
    <w:rsid w:val="00F73F90"/>
    <w:rsid w:val="00F7452A"/>
    <w:rsid w:val="00F8543B"/>
    <w:rsid w:val="00F87D77"/>
    <w:rsid w:val="00F95D9C"/>
    <w:rsid w:val="00F97F97"/>
    <w:rsid w:val="00FA0C3E"/>
    <w:rsid w:val="00FA4C91"/>
    <w:rsid w:val="00FA567E"/>
    <w:rsid w:val="00FA6653"/>
    <w:rsid w:val="00FB1FA6"/>
    <w:rsid w:val="00FB4368"/>
    <w:rsid w:val="00FB7481"/>
    <w:rsid w:val="00FC3A59"/>
    <w:rsid w:val="00FC5BDB"/>
    <w:rsid w:val="00FC73EE"/>
    <w:rsid w:val="00FD75ED"/>
    <w:rsid w:val="00FF32ED"/>
    <w:rsid w:val="00FF6E6F"/>
    <w:rsid w:val="41CED378"/>
    <w:rsid w:val="4B8E9C66"/>
    <w:rsid w:val="57AA64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0BED"/>
  <w15:docId w15:val="{43FE5025-9F9F-4C3F-B63D-1A30102A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0E51"/>
  </w:style>
  <w:style w:type="paragraph" w:styleId="Naslov1">
    <w:name w:val="heading 1"/>
    <w:basedOn w:val="Navaden"/>
    <w:next w:val="Navaden"/>
    <w:link w:val="Naslov1Znak"/>
    <w:uiPriority w:val="9"/>
    <w:qFormat/>
    <w:rsid w:val="00BC27B5"/>
    <w:pPr>
      <w:keepNext/>
      <w:keepLines/>
      <w:spacing w:before="240" w:after="0"/>
      <w:jc w:val="center"/>
      <w:outlineLvl w:val="0"/>
    </w:pPr>
    <w:rPr>
      <w:rFonts w:asciiTheme="majorHAnsi" w:eastAsiaTheme="majorEastAsia" w:hAnsiTheme="majorHAnsi" w:cstheme="majorBidi"/>
      <w:b/>
      <w:bCs/>
      <w:i/>
      <w:color w:val="808080" w:themeColor="background1" w:themeShade="80"/>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0E51"/>
    <w:pPr>
      <w:tabs>
        <w:tab w:val="center" w:pos="4536"/>
        <w:tab w:val="right" w:pos="9072"/>
      </w:tabs>
      <w:spacing w:after="0" w:line="240" w:lineRule="auto"/>
    </w:pPr>
  </w:style>
  <w:style w:type="character" w:customStyle="1" w:styleId="GlavaZnak">
    <w:name w:val="Glava Znak"/>
    <w:basedOn w:val="Privzetapisavaodstavka"/>
    <w:link w:val="Glava"/>
    <w:uiPriority w:val="99"/>
    <w:rsid w:val="007E0E51"/>
  </w:style>
  <w:style w:type="paragraph" w:styleId="Noga">
    <w:name w:val="footer"/>
    <w:basedOn w:val="Navaden"/>
    <w:link w:val="NogaZnak"/>
    <w:uiPriority w:val="99"/>
    <w:unhideWhenUsed/>
    <w:rsid w:val="007E0E51"/>
    <w:pPr>
      <w:tabs>
        <w:tab w:val="center" w:pos="4536"/>
        <w:tab w:val="right" w:pos="9072"/>
      </w:tabs>
      <w:spacing w:after="0" w:line="240" w:lineRule="auto"/>
    </w:pPr>
  </w:style>
  <w:style w:type="character" w:customStyle="1" w:styleId="NogaZnak">
    <w:name w:val="Noga Znak"/>
    <w:basedOn w:val="Privzetapisavaodstavka"/>
    <w:link w:val="Noga"/>
    <w:uiPriority w:val="99"/>
    <w:rsid w:val="007E0E51"/>
  </w:style>
  <w:style w:type="paragraph" w:styleId="Sprotnaopomba-besedilo">
    <w:name w:val="footnote text"/>
    <w:basedOn w:val="Navaden"/>
    <w:link w:val="Sprotnaopomba-besediloZnak"/>
    <w:uiPriority w:val="99"/>
    <w:semiHidden/>
    <w:unhideWhenUsed/>
    <w:rsid w:val="007E0E5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E0E51"/>
    <w:rPr>
      <w:sz w:val="20"/>
      <w:szCs w:val="20"/>
    </w:rPr>
  </w:style>
  <w:style w:type="character" w:styleId="Sprotnaopomba-sklic">
    <w:name w:val="footnote reference"/>
    <w:basedOn w:val="Privzetapisavaodstavka"/>
    <w:uiPriority w:val="99"/>
    <w:semiHidden/>
    <w:unhideWhenUsed/>
    <w:rsid w:val="007E0E51"/>
    <w:rPr>
      <w:vertAlign w:val="superscript"/>
    </w:rPr>
  </w:style>
  <w:style w:type="paragraph" w:styleId="Besedilooblaka">
    <w:name w:val="Balloon Text"/>
    <w:basedOn w:val="Navaden"/>
    <w:link w:val="BesedilooblakaZnak"/>
    <w:uiPriority w:val="99"/>
    <w:semiHidden/>
    <w:unhideWhenUsed/>
    <w:rsid w:val="007E0E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0E51"/>
    <w:rPr>
      <w:rFonts w:ascii="Segoe UI" w:hAnsi="Segoe UI" w:cs="Segoe UI"/>
      <w:sz w:val="18"/>
      <w:szCs w:val="18"/>
    </w:rPr>
  </w:style>
  <w:style w:type="paragraph" w:styleId="Odstavekseznama">
    <w:name w:val="List Paragraph"/>
    <w:basedOn w:val="Navaden"/>
    <w:uiPriority w:val="34"/>
    <w:qFormat/>
    <w:rsid w:val="007E0E51"/>
    <w:pPr>
      <w:ind w:left="720"/>
      <w:contextualSpacing/>
    </w:pPr>
  </w:style>
  <w:style w:type="paragraph" w:styleId="Kazalovsebine1">
    <w:name w:val="toc 1"/>
    <w:basedOn w:val="Navaden"/>
    <w:next w:val="Navaden"/>
    <w:autoRedefine/>
    <w:uiPriority w:val="39"/>
    <w:unhideWhenUsed/>
    <w:rsid w:val="005F72D7"/>
    <w:pPr>
      <w:tabs>
        <w:tab w:val="right" w:leader="dot" w:pos="9062"/>
      </w:tabs>
      <w:spacing w:after="100"/>
    </w:pPr>
  </w:style>
  <w:style w:type="character" w:styleId="Hiperpovezava">
    <w:name w:val="Hyperlink"/>
    <w:basedOn w:val="Privzetapisavaodstavka"/>
    <w:uiPriority w:val="99"/>
    <w:unhideWhenUsed/>
    <w:rsid w:val="007E0E51"/>
    <w:rPr>
      <w:color w:val="0563C1" w:themeColor="hyperlink"/>
      <w:u w:val="single"/>
    </w:rPr>
  </w:style>
  <w:style w:type="character" w:styleId="Pripombasklic">
    <w:name w:val="annotation reference"/>
    <w:basedOn w:val="Privzetapisavaodstavka"/>
    <w:uiPriority w:val="99"/>
    <w:semiHidden/>
    <w:unhideWhenUsed/>
    <w:rsid w:val="007E0E51"/>
    <w:rPr>
      <w:sz w:val="16"/>
      <w:szCs w:val="16"/>
    </w:rPr>
  </w:style>
  <w:style w:type="paragraph" w:styleId="Pripombabesedilo">
    <w:name w:val="annotation text"/>
    <w:basedOn w:val="Navaden"/>
    <w:link w:val="PripombabesediloZnak"/>
    <w:uiPriority w:val="99"/>
    <w:unhideWhenUsed/>
    <w:rsid w:val="007E0E51"/>
    <w:pPr>
      <w:spacing w:line="240" w:lineRule="auto"/>
    </w:pPr>
    <w:rPr>
      <w:sz w:val="20"/>
      <w:szCs w:val="20"/>
    </w:rPr>
  </w:style>
  <w:style w:type="character" w:customStyle="1" w:styleId="PripombabesediloZnak">
    <w:name w:val="Pripomba – besedilo Znak"/>
    <w:basedOn w:val="Privzetapisavaodstavka"/>
    <w:link w:val="Pripombabesedilo"/>
    <w:uiPriority w:val="99"/>
    <w:rsid w:val="007E0E51"/>
    <w:rPr>
      <w:sz w:val="20"/>
      <w:szCs w:val="20"/>
    </w:rPr>
  </w:style>
  <w:style w:type="paragraph" w:styleId="Zadevapripombe">
    <w:name w:val="annotation subject"/>
    <w:basedOn w:val="Pripombabesedilo"/>
    <w:next w:val="Pripombabesedilo"/>
    <w:link w:val="ZadevapripombeZnak"/>
    <w:uiPriority w:val="99"/>
    <w:semiHidden/>
    <w:unhideWhenUsed/>
    <w:rsid w:val="007E0E51"/>
    <w:rPr>
      <w:b/>
      <w:bCs/>
    </w:rPr>
  </w:style>
  <w:style w:type="character" w:customStyle="1" w:styleId="ZadevapripombeZnak">
    <w:name w:val="Zadeva pripombe Znak"/>
    <w:basedOn w:val="PripombabesediloZnak"/>
    <w:link w:val="Zadevapripombe"/>
    <w:uiPriority w:val="99"/>
    <w:semiHidden/>
    <w:rsid w:val="007E0E51"/>
    <w:rPr>
      <w:b/>
      <w:bCs/>
      <w:sz w:val="20"/>
      <w:szCs w:val="20"/>
    </w:rPr>
  </w:style>
  <w:style w:type="paragraph" w:styleId="Revizija">
    <w:name w:val="Revision"/>
    <w:hidden/>
    <w:uiPriority w:val="99"/>
    <w:semiHidden/>
    <w:rsid w:val="007E0E51"/>
    <w:pPr>
      <w:spacing w:after="0" w:line="240" w:lineRule="auto"/>
    </w:pPr>
  </w:style>
  <w:style w:type="character" w:customStyle="1" w:styleId="Naslov1Znak">
    <w:name w:val="Naslov 1 Znak"/>
    <w:basedOn w:val="Privzetapisavaodstavka"/>
    <w:link w:val="Naslov1"/>
    <w:uiPriority w:val="9"/>
    <w:rsid w:val="00BC27B5"/>
    <w:rPr>
      <w:rFonts w:asciiTheme="majorHAnsi" w:eastAsiaTheme="majorEastAsia" w:hAnsiTheme="majorHAnsi" w:cstheme="majorBidi"/>
      <w:b/>
      <w:bCs/>
      <w:i/>
      <w:color w:val="808080" w:themeColor="background1" w:themeShade="8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37860">
      <w:bodyDiv w:val="1"/>
      <w:marLeft w:val="0"/>
      <w:marRight w:val="0"/>
      <w:marTop w:val="0"/>
      <w:marBottom w:val="0"/>
      <w:divBdr>
        <w:top w:val="none" w:sz="0" w:space="0" w:color="auto"/>
        <w:left w:val="none" w:sz="0" w:space="0" w:color="auto"/>
        <w:bottom w:val="none" w:sz="0" w:space="0" w:color="auto"/>
        <w:right w:val="none" w:sz="0" w:space="0" w:color="auto"/>
      </w:divBdr>
      <w:divsChild>
        <w:div w:id="37437550">
          <w:marLeft w:val="0"/>
          <w:marRight w:val="0"/>
          <w:marTop w:val="0"/>
          <w:marBottom w:val="0"/>
          <w:divBdr>
            <w:top w:val="none" w:sz="0" w:space="0" w:color="auto"/>
            <w:left w:val="none" w:sz="0" w:space="0" w:color="auto"/>
            <w:bottom w:val="none" w:sz="0" w:space="0" w:color="auto"/>
            <w:right w:val="none" w:sz="0" w:space="0" w:color="auto"/>
          </w:divBdr>
        </w:div>
        <w:div w:id="271278894">
          <w:marLeft w:val="0"/>
          <w:marRight w:val="0"/>
          <w:marTop w:val="0"/>
          <w:marBottom w:val="0"/>
          <w:divBdr>
            <w:top w:val="none" w:sz="0" w:space="0" w:color="auto"/>
            <w:left w:val="none" w:sz="0" w:space="0" w:color="auto"/>
            <w:bottom w:val="none" w:sz="0" w:space="0" w:color="auto"/>
            <w:right w:val="none" w:sz="0" w:space="0" w:color="auto"/>
          </w:divBdr>
        </w:div>
        <w:div w:id="365718660">
          <w:marLeft w:val="0"/>
          <w:marRight w:val="0"/>
          <w:marTop w:val="0"/>
          <w:marBottom w:val="0"/>
          <w:divBdr>
            <w:top w:val="none" w:sz="0" w:space="0" w:color="auto"/>
            <w:left w:val="none" w:sz="0" w:space="0" w:color="auto"/>
            <w:bottom w:val="none" w:sz="0" w:space="0" w:color="auto"/>
            <w:right w:val="none" w:sz="0" w:space="0" w:color="auto"/>
          </w:divBdr>
        </w:div>
        <w:div w:id="675037683">
          <w:marLeft w:val="0"/>
          <w:marRight w:val="0"/>
          <w:marTop w:val="0"/>
          <w:marBottom w:val="0"/>
          <w:divBdr>
            <w:top w:val="none" w:sz="0" w:space="0" w:color="auto"/>
            <w:left w:val="none" w:sz="0" w:space="0" w:color="auto"/>
            <w:bottom w:val="none" w:sz="0" w:space="0" w:color="auto"/>
            <w:right w:val="none" w:sz="0" w:space="0" w:color="auto"/>
          </w:divBdr>
        </w:div>
        <w:div w:id="1137454771">
          <w:marLeft w:val="0"/>
          <w:marRight w:val="0"/>
          <w:marTop w:val="0"/>
          <w:marBottom w:val="0"/>
          <w:divBdr>
            <w:top w:val="none" w:sz="0" w:space="0" w:color="auto"/>
            <w:left w:val="none" w:sz="0" w:space="0" w:color="auto"/>
            <w:bottom w:val="none" w:sz="0" w:space="0" w:color="auto"/>
            <w:right w:val="none" w:sz="0" w:space="0" w:color="auto"/>
          </w:divBdr>
        </w:div>
        <w:div w:id="1273128312">
          <w:marLeft w:val="0"/>
          <w:marRight w:val="0"/>
          <w:marTop w:val="0"/>
          <w:marBottom w:val="0"/>
          <w:divBdr>
            <w:top w:val="none" w:sz="0" w:space="0" w:color="auto"/>
            <w:left w:val="none" w:sz="0" w:space="0" w:color="auto"/>
            <w:bottom w:val="none" w:sz="0" w:space="0" w:color="auto"/>
            <w:right w:val="none" w:sz="0" w:space="0" w:color="auto"/>
          </w:divBdr>
        </w:div>
        <w:div w:id="1512448108">
          <w:marLeft w:val="0"/>
          <w:marRight w:val="0"/>
          <w:marTop w:val="0"/>
          <w:marBottom w:val="0"/>
          <w:divBdr>
            <w:top w:val="none" w:sz="0" w:space="0" w:color="auto"/>
            <w:left w:val="none" w:sz="0" w:space="0" w:color="auto"/>
            <w:bottom w:val="none" w:sz="0" w:space="0" w:color="auto"/>
            <w:right w:val="none" w:sz="0" w:space="0" w:color="auto"/>
          </w:divBdr>
        </w:div>
        <w:div w:id="1619951573">
          <w:marLeft w:val="0"/>
          <w:marRight w:val="0"/>
          <w:marTop w:val="0"/>
          <w:marBottom w:val="0"/>
          <w:divBdr>
            <w:top w:val="none" w:sz="0" w:space="0" w:color="auto"/>
            <w:left w:val="none" w:sz="0" w:space="0" w:color="auto"/>
            <w:bottom w:val="none" w:sz="0" w:space="0" w:color="auto"/>
            <w:right w:val="none" w:sz="0" w:space="0" w:color="auto"/>
          </w:divBdr>
        </w:div>
        <w:div w:id="1676104536">
          <w:marLeft w:val="0"/>
          <w:marRight w:val="0"/>
          <w:marTop w:val="0"/>
          <w:marBottom w:val="0"/>
          <w:divBdr>
            <w:top w:val="none" w:sz="0" w:space="0" w:color="auto"/>
            <w:left w:val="none" w:sz="0" w:space="0" w:color="auto"/>
            <w:bottom w:val="none" w:sz="0" w:space="0" w:color="auto"/>
            <w:right w:val="none" w:sz="0" w:space="0" w:color="auto"/>
          </w:divBdr>
        </w:div>
        <w:div w:id="2052415825">
          <w:marLeft w:val="0"/>
          <w:marRight w:val="0"/>
          <w:marTop w:val="0"/>
          <w:marBottom w:val="0"/>
          <w:divBdr>
            <w:top w:val="none" w:sz="0" w:space="0" w:color="auto"/>
            <w:left w:val="none" w:sz="0" w:space="0" w:color="auto"/>
            <w:bottom w:val="none" w:sz="0" w:space="0" w:color="auto"/>
            <w:right w:val="none" w:sz="0" w:space="0" w:color="auto"/>
          </w:divBdr>
        </w:div>
      </w:divsChild>
    </w:div>
    <w:div w:id="840631279">
      <w:bodyDiv w:val="1"/>
      <w:marLeft w:val="0"/>
      <w:marRight w:val="0"/>
      <w:marTop w:val="0"/>
      <w:marBottom w:val="0"/>
      <w:divBdr>
        <w:top w:val="none" w:sz="0" w:space="0" w:color="auto"/>
        <w:left w:val="none" w:sz="0" w:space="0" w:color="auto"/>
        <w:bottom w:val="none" w:sz="0" w:space="0" w:color="auto"/>
        <w:right w:val="none" w:sz="0" w:space="0" w:color="auto"/>
      </w:divBdr>
      <w:divsChild>
        <w:div w:id="1448889396">
          <w:marLeft w:val="0"/>
          <w:marRight w:val="0"/>
          <w:marTop w:val="0"/>
          <w:marBottom w:val="0"/>
          <w:divBdr>
            <w:top w:val="none" w:sz="0" w:space="0" w:color="auto"/>
            <w:left w:val="none" w:sz="0" w:space="0" w:color="auto"/>
            <w:bottom w:val="none" w:sz="0" w:space="0" w:color="auto"/>
            <w:right w:val="none" w:sz="0" w:space="0" w:color="auto"/>
          </w:divBdr>
        </w:div>
        <w:div w:id="1669020615">
          <w:marLeft w:val="0"/>
          <w:marRight w:val="0"/>
          <w:marTop w:val="0"/>
          <w:marBottom w:val="0"/>
          <w:divBdr>
            <w:top w:val="none" w:sz="0" w:space="0" w:color="auto"/>
            <w:left w:val="none" w:sz="0" w:space="0" w:color="auto"/>
            <w:bottom w:val="none" w:sz="0" w:space="0" w:color="auto"/>
            <w:right w:val="none" w:sz="0" w:space="0" w:color="auto"/>
          </w:divBdr>
        </w:div>
        <w:div w:id="1993486794">
          <w:marLeft w:val="0"/>
          <w:marRight w:val="0"/>
          <w:marTop w:val="0"/>
          <w:marBottom w:val="0"/>
          <w:divBdr>
            <w:top w:val="none" w:sz="0" w:space="0" w:color="auto"/>
            <w:left w:val="none" w:sz="0" w:space="0" w:color="auto"/>
            <w:bottom w:val="none" w:sz="0" w:space="0" w:color="auto"/>
            <w:right w:val="none" w:sz="0" w:space="0" w:color="auto"/>
          </w:divBdr>
        </w:div>
      </w:divsChild>
    </w:div>
    <w:div w:id="15939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C76AC0-C15D-4FDF-B346-A1C27ADB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7067</Words>
  <Characters>40284</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47257</CharactersWithSpaces>
  <SharedDoc>false</SharedDoc>
  <HLinks>
    <vt:vector size="96" baseType="variant">
      <vt:variant>
        <vt:i4>1835061</vt:i4>
      </vt:variant>
      <vt:variant>
        <vt:i4>86</vt:i4>
      </vt:variant>
      <vt:variant>
        <vt:i4>0</vt:i4>
      </vt:variant>
      <vt:variant>
        <vt:i4>5</vt:i4>
      </vt:variant>
      <vt:variant>
        <vt:lpwstr/>
      </vt:variant>
      <vt:variant>
        <vt:lpwstr>_Toc99440680</vt:lpwstr>
      </vt:variant>
      <vt:variant>
        <vt:i4>1376314</vt:i4>
      </vt:variant>
      <vt:variant>
        <vt:i4>80</vt:i4>
      </vt:variant>
      <vt:variant>
        <vt:i4>0</vt:i4>
      </vt:variant>
      <vt:variant>
        <vt:i4>5</vt:i4>
      </vt:variant>
      <vt:variant>
        <vt:lpwstr/>
      </vt:variant>
      <vt:variant>
        <vt:lpwstr>_Toc99440679</vt:lpwstr>
      </vt:variant>
      <vt:variant>
        <vt:i4>1310778</vt:i4>
      </vt:variant>
      <vt:variant>
        <vt:i4>74</vt:i4>
      </vt:variant>
      <vt:variant>
        <vt:i4>0</vt:i4>
      </vt:variant>
      <vt:variant>
        <vt:i4>5</vt:i4>
      </vt:variant>
      <vt:variant>
        <vt:lpwstr/>
      </vt:variant>
      <vt:variant>
        <vt:lpwstr>_Toc99440678</vt:lpwstr>
      </vt:variant>
      <vt:variant>
        <vt:i4>1769530</vt:i4>
      </vt:variant>
      <vt:variant>
        <vt:i4>68</vt:i4>
      </vt:variant>
      <vt:variant>
        <vt:i4>0</vt:i4>
      </vt:variant>
      <vt:variant>
        <vt:i4>5</vt:i4>
      </vt:variant>
      <vt:variant>
        <vt:lpwstr/>
      </vt:variant>
      <vt:variant>
        <vt:lpwstr>_Toc99440677</vt:lpwstr>
      </vt:variant>
      <vt:variant>
        <vt:i4>1703994</vt:i4>
      </vt:variant>
      <vt:variant>
        <vt:i4>62</vt:i4>
      </vt:variant>
      <vt:variant>
        <vt:i4>0</vt:i4>
      </vt:variant>
      <vt:variant>
        <vt:i4>5</vt:i4>
      </vt:variant>
      <vt:variant>
        <vt:lpwstr/>
      </vt:variant>
      <vt:variant>
        <vt:lpwstr>_Toc99440676</vt:lpwstr>
      </vt:variant>
      <vt:variant>
        <vt:i4>1638458</vt:i4>
      </vt:variant>
      <vt:variant>
        <vt:i4>56</vt:i4>
      </vt:variant>
      <vt:variant>
        <vt:i4>0</vt:i4>
      </vt:variant>
      <vt:variant>
        <vt:i4>5</vt:i4>
      </vt:variant>
      <vt:variant>
        <vt:lpwstr/>
      </vt:variant>
      <vt:variant>
        <vt:lpwstr>_Toc99440675</vt:lpwstr>
      </vt:variant>
      <vt:variant>
        <vt:i4>1572922</vt:i4>
      </vt:variant>
      <vt:variant>
        <vt:i4>50</vt:i4>
      </vt:variant>
      <vt:variant>
        <vt:i4>0</vt:i4>
      </vt:variant>
      <vt:variant>
        <vt:i4>5</vt:i4>
      </vt:variant>
      <vt:variant>
        <vt:lpwstr/>
      </vt:variant>
      <vt:variant>
        <vt:lpwstr>_Toc99440674</vt:lpwstr>
      </vt:variant>
      <vt:variant>
        <vt:i4>2031674</vt:i4>
      </vt:variant>
      <vt:variant>
        <vt:i4>44</vt:i4>
      </vt:variant>
      <vt:variant>
        <vt:i4>0</vt:i4>
      </vt:variant>
      <vt:variant>
        <vt:i4>5</vt:i4>
      </vt:variant>
      <vt:variant>
        <vt:lpwstr/>
      </vt:variant>
      <vt:variant>
        <vt:lpwstr>_Toc99440673</vt:lpwstr>
      </vt:variant>
      <vt:variant>
        <vt:i4>1966138</vt:i4>
      </vt:variant>
      <vt:variant>
        <vt:i4>38</vt:i4>
      </vt:variant>
      <vt:variant>
        <vt:i4>0</vt:i4>
      </vt:variant>
      <vt:variant>
        <vt:i4>5</vt:i4>
      </vt:variant>
      <vt:variant>
        <vt:lpwstr/>
      </vt:variant>
      <vt:variant>
        <vt:lpwstr>_Toc99440672</vt:lpwstr>
      </vt:variant>
      <vt:variant>
        <vt:i4>1900602</vt:i4>
      </vt:variant>
      <vt:variant>
        <vt:i4>32</vt:i4>
      </vt:variant>
      <vt:variant>
        <vt:i4>0</vt:i4>
      </vt:variant>
      <vt:variant>
        <vt:i4>5</vt:i4>
      </vt:variant>
      <vt:variant>
        <vt:lpwstr/>
      </vt:variant>
      <vt:variant>
        <vt:lpwstr>_Toc99440671</vt:lpwstr>
      </vt:variant>
      <vt:variant>
        <vt:i4>1835066</vt:i4>
      </vt:variant>
      <vt:variant>
        <vt:i4>26</vt:i4>
      </vt:variant>
      <vt:variant>
        <vt:i4>0</vt:i4>
      </vt:variant>
      <vt:variant>
        <vt:i4>5</vt:i4>
      </vt:variant>
      <vt:variant>
        <vt:lpwstr/>
      </vt:variant>
      <vt:variant>
        <vt:lpwstr>_Toc99440670</vt:lpwstr>
      </vt:variant>
      <vt:variant>
        <vt:i4>1376315</vt:i4>
      </vt:variant>
      <vt:variant>
        <vt:i4>20</vt:i4>
      </vt:variant>
      <vt:variant>
        <vt:i4>0</vt:i4>
      </vt:variant>
      <vt:variant>
        <vt:i4>5</vt:i4>
      </vt:variant>
      <vt:variant>
        <vt:lpwstr/>
      </vt:variant>
      <vt:variant>
        <vt:lpwstr>_Toc99440669</vt:lpwstr>
      </vt:variant>
      <vt:variant>
        <vt:i4>1310779</vt:i4>
      </vt:variant>
      <vt:variant>
        <vt:i4>14</vt:i4>
      </vt:variant>
      <vt:variant>
        <vt:i4>0</vt:i4>
      </vt:variant>
      <vt:variant>
        <vt:i4>5</vt:i4>
      </vt:variant>
      <vt:variant>
        <vt:lpwstr/>
      </vt:variant>
      <vt:variant>
        <vt:lpwstr>_Toc99440668</vt:lpwstr>
      </vt:variant>
      <vt:variant>
        <vt:i4>1769531</vt:i4>
      </vt:variant>
      <vt:variant>
        <vt:i4>8</vt:i4>
      </vt:variant>
      <vt:variant>
        <vt:i4>0</vt:i4>
      </vt:variant>
      <vt:variant>
        <vt:i4>5</vt:i4>
      </vt:variant>
      <vt:variant>
        <vt:lpwstr/>
      </vt:variant>
      <vt:variant>
        <vt:lpwstr>_Toc99440667</vt:lpwstr>
      </vt:variant>
      <vt:variant>
        <vt:i4>4194325</vt:i4>
      </vt:variant>
      <vt:variant>
        <vt:i4>3</vt:i4>
      </vt:variant>
      <vt:variant>
        <vt:i4>0</vt:i4>
      </vt:variant>
      <vt:variant>
        <vt:i4>5</vt:i4>
      </vt:variant>
      <vt:variant>
        <vt:lpwstr>http://www.ip-rs.si/</vt:lpwstr>
      </vt:variant>
      <vt:variant>
        <vt:lpwstr/>
      </vt:variant>
      <vt:variant>
        <vt:i4>2031679</vt:i4>
      </vt:variant>
      <vt:variant>
        <vt:i4>0</vt:i4>
      </vt:variant>
      <vt:variant>
        <vt:i4>0</vt:i4>
      </vt:variant>
      <vt:variant>
        <vt:i4>5</vt:i4>
      </vt:variant>
      <vt:variant>
        <vt:lpwstr>mailto:gp.ip@ip-rs.si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Anze Kimovec</cp:lastModifiedBy>
  <cp:revision>2</cp:revision>
  <dcterms:created xsi:type="dcterms:W3CDTF">2022-05-12T13:23:00Z</dcterms:created>
  <dcterms:modified xsi:type="dcterms:W3CDTF">2025-10-27T12:18:00Z</dcterms:modified>
</cp:coreProperties>
</file>